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right="284"/>
        <w:jc w:val="center"/>
        <w:rPr>
          <w:rFonts w:ascii="Arial Narrow" w:cs="Arial Narrow" w:eastAsia="Arial Narrow" w:hAnsi="Arial Narrow"/>
          <w:b w:val="0"/>
          <w:bCs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8"/>
          <w:szCs w:val="28"/>
          <w:u w:val="single"/>
          <w:vertAlign w:val="baseline"/>
          <w:rtl w:val="0"/>
        </w:rPr>
        <w:t xml:space="preserve">KANDIDACIJSKI OBRAZAC ZA IZVANREDNE IZBORE ZA STUDENTSKI ZBOR </w:t>
        <w:br w:type="textWrapping"/>
        <w:t xml:space="preserve">SVEUČILIŠTA U ZAGREBU FAKULTETA ORGANIZACIJE I INFORMATIKE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right="284"/>
        <w:jc w:val="center"/>
        <w:rPr>
          <w:rFonts w:ascii="Arial Narrow" w:cs="Arial Narrow" w:eastAsia="Arial Narrow" w:hAnsi="Arial Narrow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right="284"/>
        <w:jc w:val="both"/>
        <w:rPr>
          <w:rFonts w:ascii="Arial Narrow" w:cs="Arial Narrow" w:eastAsia="Arial Narrow" w:hAnsi="Arial Narrow"/>
          <w:b w:val="0"/>
          <w:bCs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0"/>
          <w:szCs w:val="20"/>
          <w:u w:val="single"/>
          <w:vertAlign w:val="baseline"/>
          <w:rtl w:val="0"/>
        </w:rPr>
        <w:t xml:space="preserve">I. Pravo na kandidaturu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line="240" w:lineRule="auto"/>
        <w:ind w:left="426" w:right="284" w:hanging="360"/>
        <w:jc w:val="both"/>
        <w:rPr>
          <w:rFonts w:ascii="Arial Narrow" w:cs="Arial Narrow" w:eastAsia="Arial Narrow" w:hAnsi="Arial Narrow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vertAlign w:val="baseline"/>
          <w:rtl w:val="0"/>
        </w:rPr>
        <w:t xml:space="preserve">Pravo na kandidaturu za studentskog predstavnika u Studentski zbor Sveučilišta u Zagrebu Fakulteta organizacije i informatike na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0"/>
          <w:szCs w:val="20"/>
          <w:vertAlign w:val="baseline"/>
          <w:rtl w:val="0"/>
        </w:rPr>
        <w:t xml:space="preserve">izvanrednim izborima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vertAlign w:val="baseline"/>
          <w:rtl w:val="0"/>
        </w:rPr>
        <w:t xml:space="preserve"> za studentski zbor imaju studenti/studentice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vertAlign w:val="baseline"/>
          <w:rtl w:val="0"/>
        </w:rPr>
        <w:t xml:space="preserve">poslijediplomskih studija 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0"/>
          <w:szCs w:val="20"/>
          <w:vertAlign w:val="baseline"/>
          <w:rtl w:val="0"/>
        </w:rPr>
        <w:t xml:space="preserve">Fakulteta organizacije i informatike.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line="240" w:lineRule="auto"/>
        <w:ind w:left="426" w:right="284" w:hanging="360"/>
        <w:jc w:val="both"/>
        <w:rPr>
          <w:rFonts w:ascii="Arial Narrow" w:cs="Arial Narrow" w:eastAsia="Arial Narrow" w:hAnsi="Arial Narrow"/>
          <w:sz w:val="20"/>
          <w:szCs w:val="2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0"/>
          <w:szCs w:val="20"/>
          <w:vertAlign w:val="baseline"/>
          <w:rtl w:val="0"/>
        </w:rPr>
        <w:t xml:space="preserve">Svaki se student/studentica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vertAlign w:val="baseline"/>
          <w:rtl w:val="0"/>
        </w:rPr>
        <w:t xml:space="preserve">poslijediplomskih 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0"/>
          <w:szCs w:val="20"/>
          <w:vertAlign w:val="baseline"/>
          <w:rtl w:val="0"/>
        </w:rPr>
        <w:t xml:space="preserve">studija Sveučilišta u Zagrebu Fakulteta organizacije i informatike osobno može kandidirati za predstavnika u Studentski zbor 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vertAlign w:val="baseline"/>
          <w:rtl w:val="0"/>
        </w:rPr>
        <w:t xml:space="preserve">Sveučilišta u Zagrebu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0"/>
          <w:szCs w:val="20"/>
          <w:vertAlign w:val="baseline"/>
          <w:rtl w:val="0"/>
        </w:rPr>
        <w:t xml:space="preserve"> Fakulteta organizacije i informatike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vertAlign w:val="baseline"/>
          <w:rtl w:val="0"/>
        </w:rPr>
        <w:t xml:space="preserve">, sukladno članku 14. Zakona o studentskom zboru i drugim studentskim organizacijama te članku 38. st. 3. Statuta Studentskog zbora Fakulteta organizacije i informatike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="240" w:lineRule="auto"/>
        <w:ind w:left="426" w:right="284" w:hanging="360"/>
        <w:jc w:val="both"/>
        <w:rPr>
          <w:rFonts w:ascii="Arial Narrow" w:cs="Arial Narrow" w:eastAsia="Arial Narrow" w:hAnsi="Arial Narrow"/>
          <w:sz w:val="20"/>
          <w:szCs w:val="2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vertAlign w:val="baseline"/>
          <w:rtl w:val="0"/>
        </w:rPr>
        <w:t xml:space="preserve">Kandidature koje nisu u skladu sa člankom 14., stavkom 3. Zakona o studentskom zboru i drugim studentskim organizacijama, će se odbaciti.</w:t>
      </w:r>
    </w:p>
    <w:p w:rsidR="00000000" w:rsidDel="00000000" w:rsidP="00000000" w:rsidRDefault="00000000" w:rsidRPr="00000000" w14:paraId="00000007">
      <w:pPr>
        <w:spacing w:after="0" w:line="240" w:lineRule="auto"/>
        <w:ind w:left="426" w:right="284" w:firstLine="0"/>
        <w:jc w:val="both"/>
        <w:rPr>
          <w:rFonts w:ascii="Arial Narrow" w:cs="Arial Narrow" w:eastAsia="Arial Narrow" w:hAnsi="Arial Narrow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right="284"/>
        <w:jc w:val="both"/>
        <w:rPr>
          <w:rFonts w:ascii="Arial Narrow" w:cs="Arial Narrow" w:eastAsia="Arial Narrow" w:hAnsi="Arial Narrow"/>
          <w:b w:val="0"/>
          <w:bCs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0"/>
          <w:szCs w:val="20"/>
          <w:u w:val="single"/>
          <w:vertAlign w:val="baseline"/>
          <w:rtl w:val="0"/>
        </w:rPr>
        <w:t xml:space="preserve">II. Podaci o kandidatu/kandidatkinji </w:t>
      </w:r>
      <w:r w:rsidDel="00000000" w:rsidR="00000000" w:rsidRPr="00000000">
        <w:rPr>
          <w:rtl w:val="0"/>
        </w:rPr>
      </w:r>
    </w:p>
    <w:tbl>
      <w:tblPr>
        <w:tblStyle w:val="Table1"/>
        <w:tblW w:w="855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75"/>
        <w:gridCol w:w="5182"/>
        <w:tblGridChange w:id="0">
          <w:tblGrid>
            <w:gridCol w:w="3375"/>
            <w:gridCol w:w="5182"/>
          </w:tblGrid>
        </w:tblGridChange>
      </w:tblGrid>
      <w:tr>
        <w:trPr>
          <w:cantSplit w:val="0"/>
          <w:trHeight w:val="32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ind w:right="284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IME: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ind w:right="284"/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ind w:right="284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PREZIME: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ind w:right="284"/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ind w:right="284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GODINA ROĐENJA</w:t>
            </w: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ind w:right="284"/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ind w:right="284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BROJ INDEKSA / STUDENTSKE ISKAZNICE: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ind w:right="284"/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ind w:right="284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VRSTA STUDIJA: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ind w:right="284"/>
              <w:rPr>
                <w:rFonts w:ascii="Arial Narrow" w:cs="Arial Narrow" w:eastAsia="Arial Narrow" w:hAnsi="Arial Narrow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ind w:right="284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SMJER STUDIJA: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ind w:right="284"/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right="284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GODINA STUDIJA: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ind w:right="284"/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ind w:right="284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MOBITEL: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ind w:right="284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ind w:right="284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E-MAIL: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ind w:right="284"/>
              <w:jc w:val="both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after="0" w:line="240" w:lineRule="auto"/>
        <w:ind w:right="284"/>
        <w:jc w:val="both"/>
        <w:rPr>
          <w:rFonts w:ascii="Arial Narrow" w:cs="Arial Narrow" w:eastAsia="Arial Narrow" w:hAnsi="Arial Narrow"/>
          <w:i w:val="0"/>
          <w:i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right="284"/>
        <w:jc w:val="both"/>
        <w:rPr>
          <w:rFonts w:ascii="Arial Narrow" w:cs="Arial Narrow" w:eastAsia="Arial Narrow" w:hAnsi="Arial Narrow"/>
          <w:b w:val="0"/>
          <w:bCs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0"/>
          <w:szCs w:val="20"/>
          <w:u w:val="single"/>
          <w:vertAlign w:val="baseline"/>
          <w:rtl w:val="0"/>
        </w:rPr>
        <w:t xml:space="preserve">III. Podrška studentskih organizacija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right="284"/>
        <w:jc w:val="both"/>
        <w:rPr>
          <w:rFonts w:ascii="Arial Narrow" w:cs="Arial Narrow" w:eastAsia="Arial Narrow" w:hAnsi="Arial Narrow"/>
          <w:sz w:val="20"/>
          <w:szCs w:val="2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vertAlign w:val="baseline"/>
          <w:rtl w:val="0"/>
        </w:rPr>
        <w:t xml:space="preserve">Moju kandidaturu podržala je studentska organizacija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vertAlign w:val="baseline"/>
          <w:rtl w:val="0"/>
        </w:rPr>
        <w:t xml:space="preserve"> - označite s „x“:           </w:t>
      </w:r>
      <w:bookmarkStart w:colFirst="0" w:colLast="0" w:name="bookmark=id.1f9us579d6r8" w:id="0"/>
      <w:bookmarkEnd w:id="0"/>
      <w:r w:rsidDel="00000000" w:rsidR="00000000" w:rsidRPr="00000000">
        <w:rPr>
          <w:rFonts w:ascii="Arial Narrow" w:cs="Arial Narrow" w:eastAsia="Arial Narrow" w:hAnsi="Arial Narrow"/>
          <w:sz w:val="20"/>
          <w:szCs w:val="20"/>
          <w:vertAlign w:val="baseline"/>
          <w:rtl w:val="0"/>
        </w:rPr>
        <w:t xml:space="preserve">☐   DA</w:t>
        <w:tab/>
        <w:tab/>
        <w:tab/>
        <w:t xml:space="preserve">    </w:t>
      </w:r>
      <w:bookmarkStart w:colFirst="0" w:colLast="0" w:name="bookmark=id.e3m0od9040z7" w:id="1"/>
      <w:bookmarkEnd w:id="1"/>
      <w:r w:rsidDel="00000000" w:rsidR="00000000" w:rsidRPr="00000000">
        <w:rPr>
          <w:rFonts w:ascii="Arial Narrow" w:cs="Arial Narrow" w:eastAsia="Arial Narrow" w:hAnsi="Arial Narrow"/>
          <w:sz w:val="20"/>
          <w:szCs w:val="20"/>
          <w:vertAlign w:val="baseline"/>
          <w:rtl w:val="0"/>
        </w:rPr>
        <w:t xml:space="preserve">☐   NE</w:t>
      </w:r>
    </w:p>
    <w:p w:rsidR="00000000" w:rsidDel="00000000" w:rsidP="00000000" w:rsidRDefault="00000000" w:rsidRPr="00000000" w14:paraId="0000001E">
      <w:pPr>
        <w:spacing w:after="0" w:line="240" w:lineRule="auto"/>
        <w:ind w:right="284"/>
        <w:jc w:val="both"/>
        <w:rPr>
          <w:rFonts w:ascii="Arial Narrow" w:cs="Arial Narrow" w:eastAsia="Arial Narrow" w:hAnsi="Arial Narrow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right="284"/>
        <w:jc w:val="both"/>
        <w:rPr>
          <w:rFonts w:ascii="Arial Narrow" w:cs="Arial Narrow" w:eastAsia="Arial Narrow" w:hAnsi="Arial Narrow"/>
          <w:sz w:val="20"/>
          <w:szCs w:val="2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vertAlign w:val="baseline"/>
          <w:rtl w:val="0"/>
        </w:rPr>
        <w:t xml:space="preserve">Ako DA, navedite nazive organizacija koje su podržale Vašu kandidaturu: ____________________________________________________</w:t>
      </w:r>
    </w:p>
    <w:p w:rsidR="00000000" w:rsidDel="00000000" w:rsidP="00000000" w:rsidRDefault="00000000" w:rsidRPr="00000000" w14:paraId="00000020">
      <w:pPr>
        <w:spacing w:after="0" w:before="240" w:line="240" w:lineRule="auto"/>
        <w:ind w:right="284"/>
        <w:jc w:val="both"/>
        <w:rPr>
          <w:rFonts w:ascii="Arial Narrow" w:cs="Arial Narrow" w:eastAsia="Arial Narrow" w:hAnsi="Arial Narrow"/>
          <w:sz w:val="20"/>
          <w:szCs w:val="2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vertAlign w:val="baseline"/>
          <w:rtl w:val="0"/>
        </w:rPr>
        <w:t xml:space="preserve">_______________________________________________________________________________________________________________</w:t>
      </w:r>
    </w:p>
    <w:p w:rsidR="00000000" w:rsidDel="00000000" w:rsidP="00000000" w:rsidRDefault="00000000" w:rsidRPr="00000000" w14:paraId="00000021">
      <w:pPr>
        <w:spacing w:after="0" w:line="240" w:lineRule="auto"/>
        <w:ind w:right="284"/>
        <w:jc w:val="both"/>
        <w:rPr>
          <w:rFonts w:ascii="Arial Narrow" w:cs="Arial Narrow" w:eastAsia="Arial Narrow" w:hAnsi="Arial Narrow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right="284"/>
        <w:jc w:val="both"/>
        <w:rPr>
          <w:rFonts w:ascii="Arial Narrow" w:cs="Arial Narrow" w:eastAsia="Arial Narrow" w:hAnsi="Arial Narrow"/>
          <w:b w:val="0"/>
          <w:bCs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0"/>
          <w:szCs w:val="20"/>
          <w:u w:val="single"/>
          <w:vertAlign w:val="baseline"/>
          <w:rtl w:val="0"/>
        </w:rPr>
        <w:t xml:space="preserve">IV. Dodatna dokumentacija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line="240" w:lineRule="auto"/>
        <w:ind w:left="426" w:right="284" w:hanging="360"/>
        <w:jc w:val="both"/>
        <w:rPr>
          <w:rFonts w:ascii="Arial Narrow" w:cs="Arial Narrow" w:eastAsia="Arial Narrow" w:hAnsi="Arial Narrow"/>
          <w:sz w:val="20"/>
          <w:szCs w:val="2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vertAlign w:val="baseline"/>
          <w:rtl w:val="0"/>
        </w:rPr>
        <w:t xml:space="preserve">Uz ovaj obrazac, priložite presliku indeksa ili druge odgovarajuće studentske isprave kojom se dokazuje da za kandidaturu ne postoje zapreke iz članka 6. stavka 2. Pravilnika o izborima za Studentski zbor Sveučilišta u zagrebu i studentske zborove sastavnica Sveučilišta u zagrebu, ili odgovarajuću potvrdu sastavnice o tome.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line="240" w:lineRule="auto"/>
        <w:ind w:left="426" w:right="284" w:hanging="360"/>
        <w:jc w:val="both"/>
        <w:rPr>
          <w:rFonts w:ascii="Arial Narrow" w:cs="Arial Narrow" w:eastAsia="Arial Narrow" w:hAnsi="Arial Narrow"/>
          <w:sz w:val="20"/>
          <w:szCs w:val="2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vertAlign w:val="baseline"/>
          <w:rtl w:val="0"/>
        </w:rPr>
        <w:t xml:space="preserve">U slučaju da Vašu kandidaturu podržava neka studentska organizacija, uz ovaj obrazac dužni ste priložiti i potvrdu o podržavanju kandidature koju izdaje ovlaštena osoba organizacije koja Vas podržava.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line="240" w:lineRule="auto"/>
        <w:ind w:left="426" w:right="284" w:hanging="360"/>
        <w:jc w:val="both"/>
        <w:rPr>
          <w:rFonts w:ascii="Arial Narrow" w:cs="Arial Narrow" w:eastAsia="Arial Narrow" w:hAnsi="Arial Narrow"/>
          <w:sz w:val="20"/>
          <w:szCs w:val="2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vertAlign w:val="baseline"/>
          <w:rtl w:val="0"/>
        </w:rPr>
        <w:t xml:space="preserve">Ovaj obrazac i dodatnu dokumentaciju dužni ste dostaviti Izbornom povjerenstvu Fakulteta organizacije i informatike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0"/>
          <w:szCs w:val="20"/>
          <w:rtl w:val="0"/>
        </w:rPr>
        <w:t xml:space="preserve">30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0"/>
          <w:szCs w:val="20"/>
          <w:vertAlign w:val="baseline"/>
          <w:rtl w:val="0"/>
        </w:rPr>
        <w:t xml:space="preserve">.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0"/>
          <w:szCs w:val="20"/>
          <w:rtl w:val="0"/>
        </w:rPr>
        <w:t xml:space="preserve">ožujka 2026. godine u periodu od 10.00 do 12.00 sati ili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0"/>
          <w:szCs w:val="20"/>
          <w:vertAlign w:val="baseline"/>
          <w:rtl w:val="0"/>
        </w:rPr>
        <w:t xml:space="preserve"> 3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0"/>
          <w:szCs w:val="20"/>
          <w:rtl w:val="0"/>
        </w:rPr>
        <w:t xml:space="preserve">1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0"/>
          <w:szCs w:val="20"/>
          <w:vertAlign w:val="baseline"/>
          <w:rtl w:val="0"/>
        </w:rPr>
        <w:t xml:space="preserve">.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0"/>
          <w:szCs w:val="20"/>
          <w:rtl w:val="0"/>
        </w:rPr>
        <w:t xml:space="preserve">ožujka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0"/>
          <w:szCs w:val="20"/>
          <w:vertAlign w:val="baseline"/>
          <w:rtl w:val="0"/>
        </w:rPr>
        <w:t xml:space="preserve"> 202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0"/>
          <w:szCs w:val="20"/>
          <w:rtl w:val="0"/>
        </w:rPr>
        <w:t xml:space="preserve">6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0"/>
          <w:szCs w:val="20"/>
          <w:vertAlign w:val="baseline"/>
          <w:rtl w:val="0"/>
        </w:rPr>
        <w:t xml:space="preserve">. godine u periodu od 1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0"/>
          <w:szCs w:val="20"/>
          <w:rtl w:val="0"/>
        </w:rPr>
        <w:t xml:space="preserve">0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0"/>
          <w:szCs w:val="20"/>
          <w:vertAlign w:val="baseline"/>
          <w:rtl w:val="0"/>
        </w:rPr>
        <w:t xml:space="preserve">.00 do 1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0"/>
          <w:szCs w:val="20"/>
          <w:rtl w:val="0"/>
        </w:rPr>
        <w:t xml:space="preserve">2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0"/>
          <w:szCs w:val="20"/>
          <w:vertAlign w:val="baseline"/>
          <w:rtl w:val="0"/>
        </w:rPr>
        <w:t xml:space="preserve">.00 sati u prostorima Studentskog zbora (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0"/>
          <w:szCs w:val="20"/>
          <w:rtl w:val="0"/>
        </w:rPr>
        <w:t xml:space="preserve">S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0"/>
          <w:szCs w:val="20"/>
          <w:vertAlign w:val="baseline"/>
          <w:rtl w:val="0"/>
        </w:rPr>
        <w:t xml:space="preserve">tudentski hub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0"/>
          <w:szCs w:val="20"/>
          <w:rtl w:val="0"/>
        </w:rPr>
        <w:t xml:space="preserve">, podrum FOI 1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0"/>
          <w:szCs w:val="20"/>
          <w:vertAlign w:val="baseline"/>
          <w:rtl w:val="0"/>
        </w:rPr>
        <w:t xml:space="preserve">)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6">
      <w:pPr>
        <w:spacing w:after="0" w:line="240" w:lineRule="auto"/>
        <w:ind w:right="284"/>
        <w:jc w:val="both"/>
        <w:rPr>
          <w:rFonts w:ascii="Arial Narrow" w:cs="Arial Narrow" w:eastAsia="Arial Narrow" w:hAnsi="Arial Narrow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ind w:right="284"/>
        <w:jc w:val="both"/>
        <w:rPr>
          <w:rFonts w:ascii="Arial Narrow" w:cs="Arial Narrow" w:eastAsia="Arial Narrow" w:hAnsi="Arial Narrow"/>
          <w:sz w:val="20"/>
          <w:szCs w:val="2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vertAlign w:val="baseline"/>
          <w:rtl w:val="0"/>
        </w:rPr>
        <w:t xml:space="preserve">Napomena: Podnošenjem kandidature kandidat daje privolu Izbornom povjerenstvu za provođenje studentskih izbora Sveučilišta u Zagrebu Fakulteta organizacije i informatike za obradu i objavu osobnih podataka u svrhu provođenja izbora za Studentski zbor Sveučilišta u Zagrebu i studentske zborove sastavnica Sveučilišta u Zagrebu. </w:t>
      </w:r>
    </w:p>
    <w:p w:rsidR="00000000" w:rsidDel="00000000" w:rsidP="00000000" w:rsidRDefault="00000000" w:rsidRPr="00000000" w14:paraId="00000028">
      <w:pPr>
        <w:spacing w:after="0" w:line="240" w:lineRule="auto"/>
        <w:ind w:left="66" w:right="284" w:firstLine="0"/>
        <w:jc w:val="both"/>
        <w:rPr>
          <w:rFonts w:ascii="Arial Narrow" w:cs="Arial Narrow" w:eastAsia="Arial Narrow" w:hAnsi="Arial Narrow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ind w:right="284"/>
        <w:jc w:val="both"/>
        <w:rPr>
          <w:rFonts w:ascii="Arial Narrow" w:cs="Arial Narrow" w:eastAsia="Arial Narrow" w:hAnsi="Arial Narrow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ind w:right="284"/>
        <w:jc w:val="both"/>
        <w:rPr>
          <w:rFonts w:ascii="Arial Narrow" w:cs="Arial Narrow" w:eastAsia="Arial Narrow" w:hAnsi="Arial Narrow"/>
          <w:sz w:val="20"/>
          <w:szCs w:val="2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vertAlign w:val="baseline"/>
          <w:rtl w:val="0"/>
        </w:rPr>
        <w:t xml:space="preserve">Varaždin, 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30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vertAlign w:val="baseline"/>
          <w:rtl w:val="0"/>
        </w:rPr>
        <w:t xml:space="preserve">./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31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vertAlign w:val="baseline"/>
          <w:rtl w:val="0"/>
        </w:rPr>
        <w:t xml:space="preserve">. 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ožujka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vertAlign w:val="baseline"/>
          <w:rtl w:val="0"/>
        </w:rPr>
        <w:t xml:space="preserve">  202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6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B">
      <w:pPr>
        <w:spacing w:after="0" w:line="240" w:lineRule="auto"/>
        <w:ind w:right="284"/>
        <w:jc w:val="both"/>
        <w:rPr>
          <w:rFonts w:ascii="Arial Narrow" w:cs="Arial Narrow" w:eastAsia="Arial Narrow" w:hAnsi="Arial Narrow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ind w:right="284"/>
        <w:jc w:val="both"/>
        <w:rPr>
          <w:rFonts w:ascii="Arial Narrow" w:cs="Arial Narrow" w:eastAsia="Arial Narrow" w:hAnsi="Arial Narrow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vertAlign w:val="baseline"/>
          <w:rtl w:val="0"/>
        </w:rPr>
        <w:t xml:space="preserve">Potpis podnositelja kandidature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sz w:val="20"/>
          <w:szCs w:val="20"/>
          <w:vertAlign w:val="superscript"/>
        </w:rPr>
        <w:footnoteReference w:customMarkFollows="0" w:id="1"/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sz w:val="20"/>
          <w:szCs w:val="20"/>
          <w:vertAlign w:val="baseline"/>
          <w:rtl w:val="0"/>
        </w:rPr>
        <w:t xml:space="preserve">×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720" w:top="720" w:left="720" w:right="720" w:header="567" w:footer="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Times New Roman"/>
  <w:font w:name="Courier New"/>
  <w:font w:name="UniZgLight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88" w:lineRule="auto"/>
      <w:ind w:left="1843" w:right="0" w:firstLine="0"/>
      <w:jc w:val="left"/>
      <w:rPr>
        <w:rFonts w:ascii="UniZgLight" w:cs="UniZgLight" w:eastAsia="UniZgLight" w:hAnsi="UniZgLight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D">
      <w:pPr>
        <w:keepNext w:val="0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7"/>
        </w:tabs>
        <w:spacing w:after="0" w:before="0" w:line="276" w:lineRule="auto"/>
        <w:ind w:left="0" w:right="0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Dužni ste navesti sve organizacije koje su Vam izrazile podršku i dostaviti potrebnu dokumentaciju koja potvrđuje podršku.</w:t>
      </w:r>
    </w:p>
  </w:footnote>
  <w:footnote w:id="1">
    <w:p w:rsidR="00000000" w:rsidDel="00000000" w:rsidP="00000000" w:rsidRDefault="00000000" w:rsidRPr="00000000" w14:paraId="0000002E">
      <w:pPr>
        <w:keepNext w:val="0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7"/>
        </w:tabs>
        <w:spacing w:after="0" w:before="0" w:line="276" w:lineRule="auto"/>
        <w:ind w:left="187" w:right="0" w:hanging="187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×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Za podatke iz ove prijave podnositelji kandidature snose moralnu, materijalnu i krivičnu odgovornost.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10235.0" w:type="dxa"/>
      <w:jc w:val="center"/>
      <w:tblLayout w:type="fixed"/>
      <w:tblLook w:val="0000"/>
    </w:tblPr>
    <w:tblGrid>
      <w:gridCol w:w="3395"/>
      <w:gridCol w:w="4627"/>
      <w:gridCol w:w="2213"/>
      <w:tblGridChange w:id="0">
        <w:tblGrid>
          <w:gridCol w:w="3395"/>
          <w:gridCol w:w="4627"/>
          <w:gridCol w:w="2213"/>
        </w:tblGrid>
      </w:tblGridChange>
    </w:tblGrid>
    <w:tr>
      <w:trPr>
        <w:cantSplit w:val="0"/>
        <w:trHeight w:val="641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30">
          <w:pPr>
            <w:tabs>
              <w:tab w:val="left" w:leader="none" w:pos="3930"/>
              <w:tab w:val="left" w:leader="none" w:pos="4470"/>
            </w:tabs>
            <w:spacing w:after="0" w:line="240" w:lineRule="auto"/>
            <w:ind w:right="1211"/>
            <w:jc w:val="center"/>
            <w:rPr>
              <w:rFonts w:ascii="Times New Roman" w:cs="Times New Roman" w:eastAsia="Times New Roman" w:hAnsi="Times New Roman"/>
              <w:b w:val="0"/>
              <w:bCs w:val="0"/>
              <w:sz w:val="28"/>
              <w:szCs w:val="28"/>
              <w:vertAlign w:val="baseline"/>
            </w:rPr>
          </w:pPr>
          <w:r w:rsidDel="00000000" w:rsidR="00000000" w:rsidRPr="00000000">
            <w:rPr>
              <w:vertAlign w:val="baseline"/>
            </w:rPr>
            <w:drawing>
              <wp:inline distB="0" distT="0" distL="114300" distR="114300">
                <wp:extent cx="1998345" cy="753745"/>
                <wp:effectExtent b="0" l="0" r="0" t="0"/>
                <wp:docPr id="102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8345" cy="75374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1">
          <w:pPr>
            <w:tabs>
              <w:tab w:val="left" w:leader="none" w:pos="1187"/>
              <w:tab w:val="left" w:leader="none" w:pos="3063"/>
              <w:tab w:val="left" w:leader="none" w:pos="3153"/>
              <w:tab w:val="left" w:leader="none" w:pos="5208"/>
            </w:tabs>
            <w:spacing w:after="0" w:line="240" w:lineRule="auto"/>
            <w:ind w:left="290" w:right="1018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sz w:val="28"/>
              <w:szCs w:val="28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2">
          <w:pPr>
            <w:tabs>
              <w:tab w:val="left" w:leader="none" w:pos="3063"/>
              <w:tab w:val="left" w:leader="none" w:pos="3153"/>
              <w:tab w:val="left" w:leader="none" w:pos="5208"/>
            </w:tabs>
            <w:spacing w:after="0" w:line="240" w:lineRule="auto"/>
            <w:ind w:left="290" w:firstLine="0"/>
            <w:jc w:val="right"/>
            <w:rPr>
              <w:rFonts w:ascii="Times New Roman" w:cs="Times New Roman" w:eastAsia="Times New Roman" w:hAnsi="Times New Roman"/>
              <w:b w:val="0"/>
              <w:bCs w:val="0"/>
              <w:sz w:val="18"/>
              <w:szCs w:val="18"/>
              <w:vertAlign w:val="baseline"/>
            </w:rPr>
          </w:pPr>
          <w:r w:rsidDel="00000000" w:rsidR="00000000" w:rsidRPr="00000000">
            <w:rPr>
              <w:vertAlign w:val="baseline"/>
            </w:rPr>
            <w:drawing>
              <wp:inline distB="0" distT="0" distL="114300" distR="114300">
                <wp:extent cx="793115" cy="792480"/>
                <wp:effectExtent b="0" l="0" r="0" t="0"/>
                <wp:docPr id="103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115" cy="7924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1584" w:hanging="504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76" w:lineRule="auto"/>
    </w:pPr>
    <w:rPr>
      <w:rFonts w:ascii="Cambria" w:cs="Cambria" w:eastAsia="Cambria" w:hAnsi="Cambria"/>
      <w:b w:val="1"/>
      <w:bCs w:val="1"/>
      <w:color w:val="365f9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="276" w:lineRule="auto"/>
    </w:pPr>
    <w:rPr>
      <w:rFonts w:ascii="Cambria" w:cs="Cambria" w:eastAsia="Cambria" w:hAnsi="Cambria"/>
      <w:b w:val="1"/>
      <w:bCs w:val="1"/>
      <w:color w:val="4f81bd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eading2Char">
    <w:name w:val="Heading 2 Char"/>
    <w:next w:val="Heading2Char"/>
    <w:autoRedefine w:val="0"/>
    <w:hidden w:val="0"/>
    <w:qFormat w:val="0"/>
    <w:rPr>
      <w:rFonts w:ascii="Cambria" w:cs="Times New Roman" w:eastAsia="Times New Roman" w:hAnsi="Cambria"/>
      <w:b w:val="1"/>
      <w:bCs w:val="1"/>
      <w:color w:val="4f81bd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Heading1Char">
    <w:name w:val="Heading 1 Char"/>
    <w:next w:val="Heading1Char"/>
    <w:autoRedefine w:val="0"/>
    <w:hidden w:val="0"/>
    <w:qFormat w:val="0"/>
    <w:rPr>
      <w:rFonts w:ascii="Cambria" w:cs="Times New Roman" w:eastAsia="Times New Roman" w:hAnsi="Cambria"/>
      <w:b w:val="1"/>
      <w:bCs w:val="1"/>
      <w:color w:val="365f9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536"/>
        <w:tab w:val="right" w:leader="none" w:pos="9072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hr-HR"/>
    </w:rPr>
  </w:style>
  <w:style w:type="character" w:styleId="HeaderChar">
    <w:name w:val="Header Char"/>
    <w:basedOn w:val="DefaultParagraphFont"/>
    <w:next w:val="Head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536"/>
        <w:tab w:val="right" w:leader="none" w:pos="9072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hr-HR"/>
    </w:rPr>
  </w:style>
  <w:style w:type="character" w:styleId="FooterChar">
    <w:name w:val="Footer Char"/>
    <w:basedOn w:val="DefaultParagraphFont"/>
    <w:next w:val="Foot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NoSpacing">
    <w:name w:val="No Spacing"/>
    <w:next w:val="NoSpacing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hr-HR"/>
    </w:rPr>
  </w:style>
  <w:style w:type="paragraph" w:styleId="Body">
    <w:name w:val="Body"/>
    <w:basedOn w:val="Normal"/>
    <w:next w:val="Body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UniZgLight" w:cs="Times New Roman" w:eastAsia="Cambria" w:hAnsi="UniZgLight"/>
      <w:w w:val="100"/>
      <w:position w:val="-1"/>
      <w:sz w:val="22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SmallCaps">
    <w:name w:val="Small Caps"/>
    <w:basedOn w:val="Normal"/>
    <w:next w:val="SmallCaps"/>
    <w:autoRedefine w:val="0"/>
    <w:hidden w:val="0"/>
    <w:qFormat w:val="0"/>
    <w:pPr>
      <w:tabs>
        <w:tab w:val="left" w:leader="none" w:pos="142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UniZgLight" w:cs="Times New Roman" w:eastAsia="Cambria" w:hAnsi="UniZgLight"/>
      <w:smallCaps w:val="1"/>
      <w:spacing w:val="40"/>
      <w:w w:val="100"/>
      <w:position w:val="-1"/>
      <w:sz w:val="22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LINE">
    <w:name w:val="HEADLINE"/>
    <w:basedOn w:val="Body"/>
    <w:next w:val="HEADLINE"/>
    <w:autoRedefine w:val="0"/>
    <w:hidden w:val="0"/>
    <w:qFormat w:val="0"/>
    <w:pPr>
      <w:suppressAutoHyphens w:val="1"/>
      <w:spacing w:after="0" w:line="180" w:lineRule="auto"/>
      <w:ind w:left="1560" w:leftChars="-1" w:rightChars="0" w:firstLineChars="-1"/>
      <w:textDirection w:val="btLr"/>
      <w:textAlignment w:val="top"/>
      <w:outlineLvl w:val="0"/>
    </w:pPr>
    <w:rPr>
      <w:rFonts w:ascii="UnizgDisplay Normal" w:cs="Times New Roman" w:eastAsia="Cambria" w:hAnsi="UnizgDisplay Normal"/>
      <w:color w:val="1f497d"/>
      <w:w w:val="100"/>
      <w:position w:val="-1"/>
      <w:sz w:val="28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[BasicParagraph]">
    <w:name w:val="[Basic Paragraph]"/>
    <w:basedOn w:val="Normal"/>
    <w:next w:val="[BasicParagraph]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after="0" w:line="288" w:lineRule="auto"/>
      <w:ind w:leftChars="-1" w:rightChars="0" w:firstLineChars="-1"/>
      <w:textDirection w:val="btLr"/>
      <w:textAlignment w:val="center"/>
      <w:outlineLvl w:val="0"/>
    </w:pPr>
    <w:rPr>
      <w:rFonts w:ascii="Times-Roman" w:cs="Times-Roman" w:eastAsia="Cambria" w:hAnsi="Times-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Pa0">
    <w:name w:val="Pa0"/>
    <w:basedOn w:val="Normal"/>
    <w:next w:val="Normal"/>
    <w:autoRedefine w:val="0"/>
    <w:hidden w:val="0"/>
    <w:qFormat w:val="0"/>
    <w:pPr>
      <w:suppressAutoHyphens w:val="1"/>
      <w:autoSpaceDE w:val="0"/>
      <w:autoSpaceDN w:val="0"/>
      <w:adjustRightInd w:val="0"/>
      <w:spacing w:after="0" w:line="241" w:lineRule="atLeast"/>
      <w:ind w:leftChars="-1" w:rightChars="0" w:firstLineChars="-1"/>
      <w:textDirection w:val="btLr"/>
      <w:textAlignment w:val="top"/>
      <w:outlineLvl w:val="0"/>
    </w:pPr>
    <w:rPr>
      <w:rFonts w:ascii="UniZgLight" w:hAnsi="UniZgLight"/>
      <w:w w:val="100"/>
      <w:position w:val="-1"/>
      <w:sz w:val="24"/>
      <w:szCs w:val="24"/>
      <w:effect w:val="none"/>
      <w:vertAlign w:val="baseline"/>
      <w:cs w:val="0"/>
      <w:em w:val="none"/>
      <w:lang w:bidi="ar-SA" w:eastAsia="hr-HR" w:val="hr-HR"/>
    </w:rPr>
  </w:style>
  <w:style w:type="character" w:styleId="A0">
    <w:name w:val="A0"/>
    <w:next w:val="A0"/>
    <w:autoRedefine w:val="0"/>
    <w:hidden w:val="0"/>
    <w:qFormat w:val="0"/>
    <w:rPr>
      <w:color w:val="000000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A1">
    <w:name w:val="A1"/>
    <w:next w:val="A1"/>
    <w:autoRedefine w:val="0"/>
    <w:hidden w:val="0"/>
    <w:qFormat w:val="0"/>
    <w:rPr>
      <w:rFonts w:ascii="UnizgDisplay Normal" w:cs="UnizgDisplay Normal" w:hAnsi="UnizgDisplay Normal"/>
      <w:color w:val="000000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Pa1">
    <w:name w:val="Pa1"/>
    <w:basedOn w:val="Normal"/>
    <w:next w:val="Normal"/>
    <w:autoRedefine w:val="0"/>
    <w:hidden w:val="0"/>
    <w:qFormat w:val="0"/>
    <w:pPr>
      <w:suppressAutoHyphens w:val="1"/>
      <w:autoSpaceDE w:val="0"/>
      <w:autoSpaceDN w:val="0"/>
      <w:adjustRightInd w:val="0"/>
      <w:spacing w:after="0" w:line="241" w:lineRule="atLeast"/>
      <w:ind w:leftChars="-1" w:rightChars="0" w:firstLineChars="-1"/>
      <w:textDirection w:val="btLr"/>
      <w:textAlignment w:val="top"/>
      <w:outlineLvl w:val="0"/>
    </w:pPr>
    <w:rPr>
      <w:rFonts w:ascii="UniZgLight" w:hAnsi="UniZgLight"/>
      <w:w w:val="100"/>
      <w:position w:val="-1"/>
      <w:sz w:val="24"/>
      <w:szCs w:val="24"/>
      <w:effect w:val="none"/>
      <w:vertAlign w:val="baseline"/>
      <w:cs w:val="0"/>
      <w:em w:val="none"/>
      <w:lang w:bidi="ar-SA" w:eastAsia="hr-HR" w:val="hr-HR"/>
    </w:rPr>
  </w:style>
  <w:style w:type="paragraph" w:styleId="Pa2">
    <w:name w:val="Pa2"/>
    <w:basedOn w:val="Normal"/>
    <w:next w:val="Normal"/>
    <w:autoRedefine w:val="0"/>
    <w:hidden w:val="0"/>
    <w:qFormat w:val="0"/>
    <w:pPr>
      <w:suppressAutoHyphens w:val="1"/>
      <w:autoSpaceDE w:val="0"/>
      <w:autoSpaceDN w:val="0"/>
      <w:adjustRightInd w:val="0"/>
      <w:spacing w:after="0" w:line="241" w:lineRule="atLeast"/>
      <w:ind w:leftChars="-1" w:rightChars="0" w:firstLineChars="-1"/>
      <w:textDirection w:val="btLr"/>
      <w:textAlignment w:val="top"/>
      <w:outlineLvl w:val="0"/>
    </w:pPr>
    <w:rPr>
      <w:rFonts w:ascii="UnizgDisplay Normal" w:hAnsi="UnizgDisplay Normal"/>
      <w:w w:val="100"/>
      <w:position w:val="-1"/>
      <w:sz w:val="24"/>
      <w:szCs w:val="24"/>
      <w:effect w:val="none"/>
      <w:vertAlign w:val="baseline"/>
      <w:cs w:val="0"/>
      <w:em w:val="none"/>
      <w:lang w:bidi="ar-SA" w:eastAsia="hr-HR" w:val="hr-HR"/>
    </w:rPr>
  </w:style>
  <w:style w:type="character" w:styleId="A2">
    <w:name w:val="A2"/>
    <w:next w:val="A2"/>
    <w:autoRedefine w:val="0"/>
    <w:hidden w:val="0"/>
    <w:qFormat w:val="0"/>
    <w:rPr>
      <w:color w:val="000000"/>
      <w:w w:val="100"/>
      <w:position w:val="-1"/>
      <w:sz w:val="32"/>
      <w:szCs w:val="32"/>
      <w:effect w:val="none"/>
      <w:vertAlign w:val="baseline"/>
      <w:cs w:val="0"/>
      <w:em w:val="none"/>
      <w:lang/>
    </w:rPr>
  </w:style>
  <w:style w:type="paragraph" w:styleId="Pa3">
    <w:name w:val="Pa3"/>
    <w:basedOn w:val="Normal"/>
    <w:next w:val="Normal"/>
    <w:autoRedefine w:val="0"/>
    <w:hidden w:val="0"/>
    <w:qFormat w:val="0"/>
    <w:pPr>
      <w:suppressAutoHyphens w:val="1"/>
      <w:autoSpaceDE w:val="0"/>
      <w:autoSpaceDN w:val="0"/>
      <w:adjustRightInd w:val="0"/>
      <w:spacing w:after="0" w:line="221" w:lineRule="atLeast"/>
      <w:ind w:leftChars="-1" w:rightChars="0" w:firstLineChars="-1"/>
      <w:textDirection w:val="btLr"/>
      <w:textAlignment w:val="top"/>
      <w:outlineLvl w:val="0"/>
    </w:pPr>
    <w:rPr>
      <w:rFonts w:ascii="UniZgLight" w:hAnsi="UniZgLight"/>
      <w:w w:val="100"/>
      <w:position w:val="-1"/>
      <w:sz w:val="24"/>
      <w:szCs w:val="24"/>
      <w:effect w:val="none"/>
      <w:vertAlign w:val="baseline"/>
      <w:cs w:val="0"/>
      <w:em w:val="none"/>
      <w:lang w:bidi="ar-SA" w:eastAsia="hr-HR" w:val="hr-HR"/>
    </w:rPr>
  </w:style>
  <w:style w:type="paragraph" w:styleId="Pa4">
    <w:name w:val="Pa4"/>
    <w:basedOn w:val="Normal"/>
    <w:next w:val="Normal"/>
    <w:autoRedefine w:val="0"/>
    <w:hidden w:val="0"/>
    <w:qFormat w:val="0"/>
    <w:pPr>
      <w:suppressAutoHyphens w:val="1"/>
      <w:autoSpaceDE w:val="0"/>
      <w:autoSpaceDN w:val="0"/>
      <w:adjustRightInd w:val="0"/>
      <w:spacing w:after="0" w:line="241" w:lineRule="atLeast"/>
      <w:ind w:leftChars="-1" w:rightChars="0" w:firstLineChars="-1"/>
      <w:textDirection w:val="btLr"/>
      <w:textAlignment w:val="top"/>
      <w:outlineLvl w:val="0"/>
    </w:pPr>
    <w:rPr>
      <w:rFonts w:ascii="UniZgLight" w:hAnsi="UniZgLight"/>
      <w:w w:val="100"/>
      <w:position w:val="-1"/>
      <w:sz w:val="24"/>
      <w:szCs w:val="24"/>
      <w:effect w:val="none"/>
      <w:vertAlign w:val="baseline"/>
      <w:cs w:val="0"/>
      <w:em w:val="none"/>
      <w:lang w:bidi="ar-SA" w:eastAsia="hr-HR" w:val="hr-HR"/>
    </w:rPr>
  </w:style>
  <w:style w:type="character" w:styleId="FootnoteReference">
    <w:name w:val="Footnote Reference"/>
    <w:next w:val="Normal"/>
    <w:autoRedefine w:val="0"/>
    <w:hidden w:val="0"/>
    <w:qFormat w:val="0"/>
    <w:rPr>
      <w:b w:val="1"/>
      <w:w w:val="100"/>
      <w:position w:val="-1"/>
      <w:effect w:val="none"/>
      <w:vertAlign w:val="superscript"/>
      <w:cs w:val="0"/>
      <w:em w:val="none"/>
      <w:lang/>
    </w:rPr>
  </w:style>
  <w:style w:type="paragraph" w:styleId="FootnoteText">
    <w:name w:val="Footnote Text"/>
    <w:basedOn w:val="Normal"/>
    <w:next w:val="FootnoteText"/>
    <w:autoRedefine w:val="0"/>
    <w:hidden w:val="0"/>
    <w:qFormat w:val="0"/>
    <w:pPr>
      <w:keepLines w:val="1"/>
      <w:tabs>
        <w:tab w:val="left" w:leader="none" w:pos="187"/>
      </w:tabs>
      <w:suppressAutoHyphens w:val="1"/>
      <w:spacing w:after="0" w:line="220" w:lineRule="atLeast"/>
      <w:ind w:left="187" w:leftChars="-1" w:rightChars="0" w:hanging="187" w:firstLineChars="-1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18"/>
      <w:szCs w:val="20"/>
      <w:effect w:val="none"/>
      <w:vertAlign w:val="baseline"/>
      <w:cs w:val="0"/>
      <w:em w:val="none"/>
      <w:lang w:bidi="ar-SA" w:eastAsia="und" w:val="und"/>
    </w:rPr>
  </w:style>
  <w:style w:type="character" w:styleId="FootnoteTextChar">
    <w:name w:val="Footnote Text Char"/>
    <w:next w:val="FootnoteTextChar"/>
    <w:autoRedefine w:val="0"/>
    <w:hidden w:val="0"/>
    <w:qFormat w:val="0"/>
    <w:rPr>
      <w:rFonts w:ascii="Arial" w:eastAsia="Times New Roman" w:hAnsi="Arial"/>
      <w:w w:val="100"/>
      <w:position w:val="-1"/>
      <w:sz w:val="18"/>
      <w:effect w:val="none"/>
      <w:vertAlign w:val="baseline"/>
      <w:cs w:val="0"/>
      <w:em w:val="none"/>
      <w:lang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after="200" w:line="276" w:lineRule="auto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hr-HR"/>
    </w:rPr>
  </w:style>
  <w:style w:type="character" w:styleId="CommentReference">
    <w:name w:val="Comment Reference"/>
    <w:next w:val="CommentReference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ommentText">
    <w:name w:val="Comment Text"/>
    <w:basedOn w:val="Normal"/>
    <w:next w:val="CommentText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hr-HR"/>
    </w:rPr>
  </w:style>
  <w:style w:type="character" w:styleId="CommentTextChar">
    <w:name w:val="Comment Text Char"/>
    <w:next w:val="CommentText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val="hr-HR"/>
    </w:rPr>
  </w:style>
  <w:style w:type="paragraph" w:styleId="CommentSubject">
    <w:name w:val="Comment Subject"/>
    <w:basedOn w:val="CommentText"/>
    <w:next w:val="CommentText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hr-HR"/>
    </w:rPr>
  </w:style>
  <w:style w:type="character" w:styleId="CommentSubjectChar">
    <w:name w:val="Comment Subject Char"/>
    <w:next w:val="CommentSubjectCh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val="hr-H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oUEhbkKsLXdXV8hiImIVMfjyNg==">CgMxLjAyD2lkLjFmOXVzNTc5ZDZyODIPaWQuZTNtMG9kOTA0MHo3OAByITFDNmZZa0J4MmJpS1BkcW1BVk1YUjBkTDZTLTlCTGpTSQ==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2023-09-21T10:07:00Z</dcterms:created>
  <dc:creator>Srce</dc:creator>
</cp:coreProperties>
</file>