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A43CB" w14:textId="4D21463E" w:rsidR="00EC03DA" w:rsidRPr="00EC1EC3" w:rsidRDefault="00EC03DA" w:rsidP="00EC03DA">
      <w:pPr>
        <w:jc w:val="center"/>
        <w:rPr>
          <w:b/>
          <w:color w:val="FF0000"/>
          <w:sz w:val="28"/>
          <w:u w:val="single"/>
        </w:rPr>
      </w:pPr>
      <w:r w:rsidRPr="00EC1EC3">
        <w:rPr>
          <w:b/>
          <w:color w:val="FF0000"/>
          <w:sz w:val="28"/>
          <w:u w:val="single"/>
        </w:rPr>
        <w:t>Fakultet organizacije i informatike Varaždin - Festival znanosti 2019.</w:t>
      </w:r>
    </w:p>
    <w:p w14:paraId="10908F98" w14:textId="77777777" w:rsidR="00EC03DA" w:rsidRPr="00EC03DA" w:rsidRDefault="00EC03DA" w:rsidP="00EC03DA">
      <w:pPr>
        <w:jc w:val="center"/>
        <w:rPr>
          <w:b/>
          <w:color w:val="FF0000"/>
          <w:sz w:val="28"/>
        </w:rPr>
      </w:pPr>
    </w:p>
    <w:tbl>
      <w:tblPr>
        <w:tblStyle w:val="Reetkatablice"/>
        <w:tblW w:w="10485" w:type="dxa"/>
        <w:tblLayout w:type="fixed"/>
        <w:tblLook w:val="04A0" w:firstRow="1" w:lastRow="0" w:firstColumn="1" w:lastColumn="0" w:noHBand="0" w:noVBand="1"/>
      </w:tblPr>
      <w:tblGrid>
        <w:gridCol w:w="1515"/>
        <w:gridCol w:w="1700"/>
        <w:gridCol w:w="1600"/>
        <w:gridCol w:w="5670"/>
      </w:tblGrid>
      <w:tr w:rsidR="00EC03DA" w14:paraId="28169B09" w14:textId="77777777" w:rsidTr="00EC03DA">
        <w:tc>
          <w:tcPr>
            <w:tcW w:w="1515" w:type="dxa"/>
          </w:tcPr>
          <w:p w14:paraId="3BDD9560" w14:textId="77777777" w:rsidR="00EC03DA" w:rsidRPr="00EC03DA" w:rsidRDefault="00EC03DA" w:rsidP="000D3867">
            <w:pPr>
              <w:rPr>
                <w:b/>
              </w:rPr>
            </w:pPr>
            <w:r w:rsidRPr="00EC03DA">
              <w:rPr>
                <w:b/>
              </w:rPr>
              <w:t>Ponedjeljak</w:t>
            </w:r>
          </w:p>
          <w:p w14:paraId="2B37C0DA" w14:textId="41C4E918" w:rsidR="00EC03DA" w:rsidRDefault="00EC03DA" w:rsidP="000D3867">
            <w:r>
              <w:t xml:space="preserve">8. travnja 2019. godine </w:t>
            </w:r>
          </w:p>
          <w:p w14:paraId="14EE39A6" w14:textId="77777777" w:rsidR="00EC03DA" w:rsidRDefault="00EC03DA" w:rsidP="000D3867"/>
          <w:p w14:paraId="12264F9A" w14:textId="7ADA0780" w:rsidR="00EC03DA" w:rsidRDefault="00EC03DA" w:rsidP="000D3867">
            <w:r>
              <w:t>10:00 – 12:</w:t>
            </w:r>
            <w:r w:rsidRPr="00B30C11">
              <w:t>30</w:t>
            </w:r>
          </w:p>
        </w:tc>
        <w:tc>
          <w:tcPr>
            <w:tcW w:w="1700" w:type="dxa"/>
          </w:tcPr>
          <w:p w14:paraId="001E1591" w14:textId="77777777" w:rsidR="00EC03DA" w:rsidRDefault="00EC03DA" w:rsidP="000D3867">
            <w:r>
              <w:t xml:space="preserve">Voditeljica: </w:t>
            </w:r>
          </w:p>
          <w:p w14:paraId="62C8868F" w14:textId="0E2016F9" w:rsidR="00EC03DA" w:rsidRDefault="00EC03DA" w:rsidP="000D3867">
            <w:r>
              <w:t xml:space="preserve">izv. prof. dr. </w:t>
            </w:r>
            <w:proofErr w:type="spellStart"/>
            <w:r>
              <w:t>sc</w:t>
            </w:r>
            <w:proofErr w:type="spellEnd"/>
            <w:r>
              <w:t xml:space="preserve">. Violeta </w:t>
            </w:r>
            <w:proofErr w:type="spellStart"/>
            <w:r>
              <w:t>Vidaček</w:t>
            </w:r>
            <w:proofErr w:type="spellEnd"/>
            <w:r>
              <w:t xml:space="preserve"> </w:t>
            </w:r>
            <w:proofErr w:type="spellStart"/>
            <w:r>
              <w:t>Hainš</w:t>
            </w:r>
            <w:proofErr w:type="spellEnd"/>
            <w:r>
              <w:t xml:space="preserve">, psihologinja i </w:t>
            </w:r>
            <w:proofErr w:type="spellStart"/>
            <w:r>
              <w:t>komunikologinja</w:t>
            </w:r>
            <w:proofErr w:type="spellEnd"/>
          </w:p>
          <w:p w14:paraId="41DEFDF5" w14:textId="77777777" w:rsidR="00EC03DA" w:rsidRDefault="00EC03DA" w:rsidP="000D3867">
            <w:r>
              <w:t>Sudjeluju volonteri Centra za volontiranje i humanitarni rad FOI</w:t>
            </w:r>
          </w:p>
        </w:tc>
        <w:tc>
          <w:tcPr>
            <w:tcW w:w="1600" w:type="dxa"/>
          </w:tcPr>
          <w:p w14:paraId="22C169F6" w14:textId="77777777" w:rsidR="00EC03DA" w:rsidRDefault="00EC03DA" w:rsidP="000D3867">
            <w:r>
              <w:t>Predškolska dob</w:t>
            </w:r>
          </w:p>
        </w:tc>
        <w:tc>
          <w:tcPr>
            <w:tcW w:w="5670" w:type="dxa"/>
          </w:tcPr>
          <w:p w14:paraId="710AC08E" w14:textId="123994B7" w:rsidR="00EC03DA" w:rsidRDefault="00EC03DA" w:rsidP="00EC03DA">
            <w:pPr>
              <w:jc w:val="both"/>
            </w:pPr>
            <w:r w:rsidRPr="00EC03DA">
              <w:rPr>
                <w:b/>
              </w:rPr>
              <w:t>Radionica:</w:t>
            </w:r>
            <w:r w:rsidRPr="00B30C11">
              <w:t xml:space="preserve"> </w:t>
            </w:r>
            <w:r w:rsidRPr="001D2DCA">
              <w:rPr>
                <w:b/>
              </w:rPr>
              <w:t>„Dohvati mi tata Mjesec…“</w:t>
            </w:r>
          </w:p>
          <w:p w14:paraId="421F35AF" w14:textId="745D20C7" w:rsidR="00EC03DA" w:rsidRDefault="00EC03DA" w:rsidP="00EC03DA">
            <w:pPr>
              <w:jc w:val="both"/>
            </w:pPr>
            <w:r>
              <w:t>Radionica pod nazivom „Dohvati mi tata Mjesec“ je zamišljena kao virtualna šetnja svemirom, a posvećena je 50 godišnjici slijetanja na Mjesec.</w:t>
            </w:r>
          </w:p>
          <w:p w14:paraId="425B63B3" w14:textId="1672019B" w:rsidR="00EC03DA" w:rsidRDefault="00EC03DA" w:rsidP="00EC03DA">
            <w:pPr>
              <w:jc w:val="both"/>
            </w:pPr>
            <w:r>
              <w:t xml:space="preserve">Program započinje izložbom dječjih likovnih radova na temu „Boje Sunčevog sustava“. Bit će tu raketa, šarenih planeta, priča o astronautima, sjećanja na Neila </w:t>
            </w:r>
            <w:proofErr w:type="spellStart"/>
            <w:r>
              <w:t>Amstronga</w:t>
            </w:r>
            <w:proofErr w:type="spellEnd"/>
            <w:r>
              <w:t>…</w:t>
            </w:r>
          </w:p>
          <w:p w14:paraId="470C9DCC" w14:textId="4633D6AA" w:rsidR="00EC03DA" w:rsidRDefault="00EC03DA" w:rsidP="00EC03DA">
            <w:pPr>
              <w:jc w:val="both"/>
            </w:pPr>
            <w:r>
              <w:t xml:space="preserve">Polaznici će  pod stručnim vodstvom nastavnika Fakulteta potražiti odgovore na pitanja koje je boje Mjesec, kako su obojene planete, što to knjige šapuću o Mjesecu, a što o Mjesecu znaju računala… Maštat će da su astronauti,  zamišljat će kako izgleda Zemlja gledana iz aviona ili rakete, saznat će kako se koriste </w:t>
            </w:r>
            <w:proofErr w:type="spellStart"/>
            <w:r>
              <w:t>dronovi</w:t>
            </w:r>
            <w:proofErr w:type="spellEnd"/>
            <w:r>
              <w:t>… Pokušat će odgovoriti na pitanje kako je nastao Sunčev sustav i što je teorija Velikog praska… Istražit će kako kruže planeti…</w:t>
            </w:r>
          </w:p>
          <w:p w14:paraId="4A0E77CC" w14:textId="4DBF1D6F" w:rsidR="00EC03DA" w:rsidRDefault="00EC03DA" w:rsidP="00EC03DA">
            <w:pPr>
              <w:jc w:val="both"/>
            </w:pPr>
            <w:r>
              <w:t>Na kraju će djeca - polaznici radionice dobiti „prave“ diplome Fakulteta organizacije i informatike.</w:t>
            </w:r>
          </w:p>
        </w:tc>
      </w:tr>
      <w:tr w:rsidR="00EC03DA" w14:paraId="6717556F" w14:textId="77777777" w:rsidTr="00EC03DA">
        <w:tc>
          <w:tcPr>
            <w:tcW w:w="1515" w:type="dxa"/>
          </w:tcPr>
          <w:p w14:paraId="06467E84" w14:textId="77777777" w:rsidR="00EC03DA" w:rsidRPr="00EC03DA" w:rsidRDefault="00EC03DA" w:rsidP="000D3867">
            <w:pPr>
              <w:rPr>
                <w:b/>
              </w:rPr>
            </w:pPr>
            <w:r w:rsidRPr="00EC03DA">
              <w:rPr>
                <w:b/>
              </w:rPr>
              <w:t>Utorak</w:t>
            </w:r>
          </w:p>
          <w:p w14:paraId="5970440D" w14:textId="7D8AF993" w:rsidR="00EC03DA" w:rsidRDefault="00EC03DA" w:rsidP="000D3867">
            <w:r>
              <w:t>9. travnja 2019. godine</w:t>
            </w:r>
          </w:p>
          <w:p w14:paraId="42EF861B" w14:textId="19F4796D" w:rsidR="00EC03DA" w:rsidRDefault="00EC03DA" w:rsidP="000D3867">
            <w:r>
              <w:t>10:00 – 13:00</w:t>
            </w:r>
          </w:p>
        </w:tc>
        <w:tc>
          <w:tcPr>
            <w:tcW w:w="1700" w:type="dxa"/>
          </w:tcPr>
          <w:p w14:paraId="79F89C69" w14:textId="77777777" w:rsidR="00EC03DA" w:rsidRDefault="00EC03DA" w:rsidP="000D3867">
            <w:r>
              <w:t>Djelatnici FOI-ja</w:t>
            </w:r>
          </w:p>
        </w:tc>
        <w:tc>
          <w:tcPr>
            <w:tcW w:w="1600" w:type="dxa"/>
          </w:tcPr>
          <w:p w14:paraId="519569D8" w14:textId="77777777" w:rsidR="00EC03DA" w:rsidRDefault="00EC03DA" w:rsidP="000D3867">
            <w:r>
              <w:t>Učenici srednjih škola</w:t>
            </w:r>
          </w:p>
        </w:tc>
        <w:tc>
          <w:tcPr>
            <w:tcW w:w="5670" w:type="dxa"/>
          </w:tcPr>
          <w:p w14:paraId="26D14C23" w14:textId="77777777" w:rsidR="00EC03DA" w:rsidRDefault="00EC03DA" w:rsidP="000D3867">
            <w:pPr>
              <w:rPr>
                <w:b/>
              </w:rPr>
            </w:pPr>
            <w:r w:rsidRPr="001D2DCA">
              <w:rPr>
                <w:b/>
              </w:rPr>
              <w:t>Dan otvorenih vrata FOI</w:t>
            </w:r>
            <w:r>
              <w:rPr>
                <w:b/>
              </w:rPr>
              <w:t>-ja</w:t>
            </w:r>
          </w:p>
          <w:p w14:paraId="6C0A6D7D" w14:textId="4E79F986" w:rsidR="00EC03DA" w:rsidRDefault="00EC03DA" w:rsidP="00EC03DA">
            <w:pPr>
              <w:jc w:val="both"/>
            </w:pPr>
            <w:r w:rsidRPr="001D2DCA">
              <w:t>Želja nam je pokazati učenicima i našim budućim studentima kako izgleda jedan uobičajeni dan FOI studenta. Program će započeti sastankom ispred zgrade Fakulteta, a nastavit će se pozdravnim predavanjem te prezentacijama raznih fakultetskih centara i studentskih udruga. Učenici će saznati sve potrebne informacije o studijskim programima (informatički i ekonomski smjer) i uvjetima za upis, ali i o mnogim izvannastavnim aktivnostima u koje će se kao FOI studenti/</w:t>
            </w:r>
            <w:proofErr w:type="spellStart"/>
            <w:r w:rsidRPr="001D2DCA">
              <w:t>ce</w:t>
            </w:r>
            <w:proofErr w:type="spellEnd"/>
            <w:r w:rsidRPr="001D2DCA">
              <w:t xml:space="preserve"> moći uključiti te tako proširiti svoje vidike i kreativnost te steći iskustva koja im kasnije mogu pomoći kod zapošljavanja.</w:t>
            </w:r>
          </w:p>
        </w:tc>
      </w:tr>
      <w:tr w:rsidR="00EC03DA" w14:paraId="09716407" w14:textId="77777777" w:rsidTr="00EC03DA">
        <w:tc>
          <w:tcPr>
            <w:tcW w:w="1515" w:type="dxa"/>
          </w:tcPr>
          <w:p w14:paraId="05357B70" w14:textId="77777777" w:rsidR="00EC03DA" w:rsidRPr="00EC03DA" w:rsidRDefault="00EC03DA" w:rsidP="000D3867">
            <w:pPr>
              <w:rPr>
                <w:b/>
              </w:rPr>
            </w:pPr>
            <w:r w:rsidRPr="00EC03DA">
              <w:rPr>
                <w:b/>
              </w:rPr>
              <w:t>Srijeda</w:t>
            </w:r>
          </w:p>
          <w:p w14:paraId="6FCD31AE" w14:textId="05039235" w:rsidR="00EC03DA" w:rsidRDefault="00EC03DA" w:rsidP="000D3867">
            <w:r>
              <w:t>10. travnja 2019. godine</w:t>
            </w:r>
          </w:p>
          <w:p w14:paraId="2DF7D0AE" w14:textId="7B936F29" w:rsidR="00EC03DA" w:rsidRDefault="00EC03DA" w:rsidP="000D3867">
            <w:r>
              <w:t>11:00 – 11:45</w:t>
            </w:r>
          </w:p>
        </w:tc>
        <w:tc>
          <w:tcPr>
            <w:tcW w:w="1700" w:type="dxa"/>
          </w:tcPr>
          <w:p w14:paraId="2956D102" w14:textId="77777777" w:rsidR="00EC03DA" w:rsidRDefault="00EC03DA" w:rsidP="000D3867">
            <w:r w:rsidRPr="001D2DCA">
              <w:t>V</w:t>
            </w:r>
            <w:r>
              <w:t xml:space="preserve">oditelj: </w:t>
            </w:r>
          </w:p>
          <w:p w14:paraId="170D6F6A" w14:textId="460AD9EA" w:rsidR="00EC03DA" w:rsidRDefault="00EC03DA" w:rsidP="000D3867">
            <w:r>
              <w:t xml:space="preserve">Doc. dr. </w:t>
            </w:r>
            <w:proofErr w:type="spellStart"/>
            <w:r>
              <w:t>sc</w:t>
            </w:r>
            <w:proofErr w:type="spellEnd"/>
            <w:r>
              <w:t xml:space="preserve">. Bojan </w:t>
            </w:r>
            <w:proofErr w:type="spellStart"/>
            <w:r>
              <w:t>Žugec</w:t>
            </w:r>
            <w:proofErr w:type="spellEnd"/>
          </w:p>
        </w:tc>
        <w:tc>
          <w:tcPr>
            <w:tcW w:w="1600" w:type="dxa"/>
          </w:tcPr>
          <w:p w14:paraId="797804EE" w14:textId="77777777" w:rsidR="00EC03DA" w:rsidRDefault="00EC03DA" w:rsidP="000D3867">
            <w:r w:rsidRPr="00715F11">
              <w:t>Učenici srednjih škola</w:t>
            </w:r>
          </w:p>
        </w:tc>
        <w:tc>
          <w:tcPr>
            <w:tcW w:w="5670" w:type="dxa"/>
          </w:tcPr>
          <w:p w14:paraId="0C620CFC" w14:textId="77777777" w:rsidR="00EC03DA" w:rsidRDefault="00EC03DA" w:rsidP="000D3867">
            <w:pPr>
              <w:rPr>
                <w:b/>
              </w:rPr>
            </w:pPr>
            <w:r w:rsidRPr="00715F11">
              <w:rPr>
                <w:b/>
              </w:rPr>
              <w:t>Matematičko modeliranje mrežastih struktura</w:t>
            </w:r>
          </w:p>
          <w:p w14:paraId="2898D007" w14:textId="77777777" w:rsidR="00EC03DA" w:rsidRPr="00323FB7" w:rsidRDefault="00EC03DA" w:rsidP="00EC03DA">
            <w:pPr>
              <w:jc w:val="both"/>
            </w:pPr>
            <w:r>
              <w:t>Na radionici će biti riječi o jednom od načina matematičkog modeliranja mrežastih struktura: od onih velikih (mostovi, dizalice, Eiffelov toranj) pa do najmanjih (</w:t>
            </w:r>
            <w:proofErr w:type="spellStart"/>
            <w:r>
              <w:t>stentovi</w:t>
            </w:r>
            <w:proofErr w:type="spellEnd"/>
            <w:r>
              <w:t xml:space="preserve">). Bit će riječi o ideji modeliranja s tim da će fokus biti na modeliranju </w:t>
            </w:r>
            <w:proofErr w:type="spellStart"/>
            <w:r>
              <w:t>stentova</w:t>
            </w:r>
            <w:proofErr w:type="spellEnd"/>
            <w:r>
              <w:t xml:space="preserve">. Što su </w:t>
            </w:r>
            <w:proofErr w:type="spellStart"/>
            <w:r>
              <w:t>stentovi</w:t>
            </w:r>
            <w:proofErr w:type="spellEnd"/>
            <w:r>
              <w:t xml:space="preserve">? </w:t>
            </w:r>
            <w:proofErr w:type="spellStart"/>
            <w:r>
              <w:t>Stentovi</w:t>
            </w:r>
            <w:proofErr w:type="spellEnd"/>
            <w:r>
              <w:t xml:space="preserve"> su u pravilu metalne mrežice koje se postavljaju u suženi ili zatvoreni dio arterije s ciljem otvaranja i uspostavljanja normalnog protoka krvi.</w:t>
            </w:r>
          </w:p>
        </w:tc>
      </w:tr>
      <w:tr w:rsidR="00EC03DA" w14:paraId="5EB71E56" w14:textId="77777777" w:rsidTr="00EC03DA">
        <w:tc>
          <w:tcPr>
            <w:tcW w:w="1515" w:type="dxa"/>
          </w:tcPr>
          <w:p w14:paraId="5E171EF5" w14:textId="77777777" w:rsidR="00EC03DA" w:rsidRPr="00EC1EC3" w:rsidRDefault="00EC03DA" w:rsidP="000D3867">
            <w:pPr>
              <w:rPr>
                <w:b/>
              </w:rPr>
            </w:pPr>
            <w:r w:rsidRPr="00EC1EC3">
              <w:rPr>
                <w:b/>
              </w:rPr>
              <w:lastRenderedPageBreak/>
              <w:t>Četvrtak</w:t>
            </w:r>
          </w:p>
          <w:p w14:paraId="380B829C" w14:textId="24E4E0E4" w:rsidR="00EC03DA" w:rsidRDefault="00EC03DA" w:rsidP="000D3867">
            <w:r>
              <w:t>11. travnja 2019. godine</w:t>
            </w:r>
          </w:p>
          <w:p w14:paraId="2C9E59D7" w14:textId="7ACD7684" w:rsidR="00EC03DA" w:rsidRDefault="00EC03DA" w:rsidP="000D3867">
            <w:r>
              <w:t>11:00 – 11:45</w:t>
            </w:r>
          </w:p>
        </w:tc>
        <w:tc>
          <w:tcPr>
            <w:tcW w:w="1700" w:type="dxa"/>
          </w:tcPr>
          <w:p w14:paraId="395A5522" w14:textId="77777777" w:rsidR="00EC03DA" w:rsidRDefault="00EC03DA" w:rsidP="000D3867">
            <w:r>
              <w:t xml:space="preserve">Voditeljice: </w:t>
            </w:r>
          </w:p>
          <w:p w14:paraId="51E9454D" w14:textId="3A2F0833" w:rsidR="00EC03DA" w:rsidRDefault="00EC03DA" w:rsidP="000D3867">
            <w:r>
              <w:t xml:space="preserve">Doc. dr. </w:t>
            </w:r>
            <w:proofErr w:type="spellStart"/>
            <w:r>
              <w:t>sc</w:t>
            </w:r>
            <w:proofErr w:type="spellEnd"/>
            <w:r>
              <w:t xml:space="preserve">. Kristina </w:t>
            </w:r>
            <w:proofErr w:type="spellStart"/>
            <w:r>
              <w:t>Detelj</w:t>
            </w:r>
            <w:proofErr w:type="spellEnd"/>
            <w:r>
              <w:t xml:space="preserve">; Doc. dr. </w:t>
            </w:r>
            <w:proofErr w:type="spellStart"/>
            <w:r>
              <w:t>sc</w:t>
            </w:r>
            <w:proofErr w:type="spellEnd"/>
            <w:r>
              <w:t xml:space="preserve">. Irena </w:t>
            </w:r>
            <w:proofErr w:type="spellStart"/>
            <w:r>
              <w:t>Kedmenec</w:t>
            </w:r>
            <w:proofErr w:type="spellEnd"/>
            <w:r>
              <w:t xml:space="preserve"> </w:t>
            </w:r>
          </w:p>
        </w:tc>
        <w:tc>
          <w:tcPr>
            <w:tcW w:w="1600" w:type="dxa"/>
          </w:tcPr>
          <w:p w14:paraId="7D147DA6" w14:textId="77777777" w:rsidR="00EC03DA" w:rsidRDefault="00EC03DA" w:rsidP="000D3867">
            <w:r w:rsidRPr="00715F11">
              <w:t>Učenici srednjih škola</w:t>
            </w:r>
          </w:p>
        </w:tc>
        <w:tc>
          <w:tcPr>
            <w:tcW w:w="5670" w:type="dxa"/>
          </w:tcPr>
          <w:p w14:paraId="162551FA" w14:textId="77777777" w:rsidR="00EC03DA" w:rsidRPr="00715F11" w:rsidRDefault="00EC03DA" w:rsidP="000D3867">
            <w:pPr>
              <w:rPr>
                <w:b/>
              </w:rPr>
            </w:pPr>
            <w:r w:rsidRPr="00715F11">
              <w:rPr>
                <w:b/>
              </w:rPr>
              <w:t xml:space="preserve">Kad se male ruke slože </w:t>
            </w:r>
          </w:p>
          <w:p w14:paraId="3692E58E" w14:textId="77777777" w:rsidR="00EC1EC3" w:rsidRDefault="00EC03DA" w:rsidP="00EC1EC3">
            <w:pPr>
              <w:jc w:val="both"/>
            </w:pPr>
            <w:r>
              <w:t>Što učiniti kada želiš realizirati dobru ideju, a nemaš novac koji</w:t>
            </w:r>
            <w:r w:rsidR="00EC1EC3">
              <w:t xml:space="preserve"> </w:t>
            </w:r>
            <w:r>
              <w:t>ti je za to potreban? Možeš posegnuti za grupnim financiranjem koje je</w:t>
            </w:r>
            <w:r w:rsidR="00EC1EC3">
              <w:t xml:space="preserve"> </w:t>
            </w:r>
            <w:r>
              <w:t xml:space="preserve">zahvaljujući internetu postalo dostupnije nego ikad. </w:t>
            </w:r>
          </w:p>
          <w:p w14:paraId="6199A761" w14:textId="0B898A7F" w:rsidR="00EC03DA" w:rsidRDefault="00EC03DA" w:rsidP="00EC1EC3">
            <w:pPr>
              <w:jc w:val="both"/>
            </w:pPr>
            <w:r>
              <w:t>Grupno financiranje je</w:t>
            </w:r>
            <w:r w:rsidR="00EC1EC3">
              <w:t xml:space="preserve"> prikupljanje </w:t>
            </w:r>
            <w:r>
              <w:t>sredstava od velikog broja investitora pri čemu svaki sudjeluje</w:t>
            </w:r>
            <w:r w:rsidR="00EC1EC3">
              <w:t xml:space="preserve"> </w:t>
            </w:r>
            <w:r>
              <w:t>s malim novčanim iznosom u svrhu ostvarenja nekog cilja. Na radionici ćete</w:t>
            </w:r>
            <w:r w:rsidR="00EC1EC3">
              <w:t xml:space="preserve"> čuti koje vrste grupnog </w:t>
            </w:r>
            <w:r>
              <w:t>financiranja postoje, na kojim se platformama ono</w:t>
            </w:r>
            <w:r w:rsidR="00EC1EC3">
              <w:t xml:space="preserve"> </w:t>
            </w:r>
            <w:r>
              <w:t xml:space="preserve">može realizirati te na koji ga način pravilno koristiti.  </w:t>
            </w:r>
          </w:p>
        </w:tc>
      </w:tr>
      <w:tr w:rsidR="00EC03DA" w14:paraId="7A961582" w14:textId="77777777" w:rsidTr="00EC03DA">
        <w:tc>
          <w:tcPr>
            <w:tcW w:w="1515" w:type="dxa"/>
          </w:tcPr>
          <w:p w14:paraId="66AFAD9C" w14:textId="77777777" w:rsidR="00EC1EC3" w:rsidRPr="00EC1EC3" w:rsidRDefault="00EC1EC3" w:rsidP="000D3867">
            <w:pPr>
              <w:rPr>
                <w:b/>
              </w:rPr>
            </w:pPr>
            <w:r w:rsidRPr="00EC1EC3">
              <w:rPr>
                <w:b/>
              </w:rPr>
              <w:t>Petak</w:t>
            </w:r>
          </w:p>
          <w:p w14:paraId="3213AAE0" w14:textId="2C48F773" w:rsidR="00EC03DA" w:rsidRDefault="00EC1EC3" w:rsidP="000D3867">
            <w:r>
              <w:t xml:space="preserve">12. travnja </w:t>
            </w:r>
            <w:r w:rsidR="00EC03DA">
              <w:t>2019.</w:t>
            </w:r>
            <w:r>
              <w:t xml:space="preserve"> godine</w:t>
            </w:r>
          </w:p>
          <w:p w14:paraId="378F20DA" w14:textId="69B5B944" w:rsidR="00EC03DA" w:rsidRDefault="00F65494" w:rsidP="000D3867">
            <w:r>
              <w:t>08:15 – 09:00</w:t>
            </w:r>
          </w:p>
        </w:tc>
        <w:tc>
          <w:tcPr>
            <w:tcW w:w="1700" w:type="dxa"/>
          </w:tcPr>
          <w:p w14:paraId="01229884" w14:textId="77777777" w:rsidR="00EC1EC3" w:rsidRDefault="00EC03DA" w:rsidP="000D3867">
            <w:r w:rsidRPr="001D2DCA">
              <w:t xml:space="preserve">Voditeljica: </w:t>
            </w:r>
          </w:p>
          <w:p w14:paraId="08EC1DFF" w14:textId="6DCA3365" w:rsidR="00EC03DA" w:rsidRDefault="00EC03DA" w:rsidP="000D3867">
            <w:r>
              <w:t xml:space="preserve">Doc. dr. </w:t>
            </w:r>
            <w:proofErr w:type="spellStart"/>
            <w:r>
              <w:t>sc</w:t>
            </w:r>
            <w:proofErr w:type="spellEnd"/>
            <w:r>
              <w:t xml:space="preserve">. Dijana </w:t>
            </w:r>
            <w:proofErr w:type="spellStart"/>
            <w:r>
              <w:t>Plantak</w:t>
            </w:r>
            <w:proofErr w:type="spellEnd"/>
            <w:r>
              <w:t xml:space="preserve"> Vukovac</w:t>
            </w:r>
          </w:p>
        </w:tc>
        <w:tc>
          <w:tcPr>
            <w:tcW w:w="1600" w:type="dxa"/>
          </w:tcPr>
          <w:p w14:paraId="65476819" w14:textId="77777777" w:rsidR="00EC03DA" w:rsidRDefault="00EC03DA" w:rsidP="000D3867">
            <w:r>
              <w:t>Niži razredi OŠ</w:t>
            </w:r>
          </w:p>
        </w:tc>
        <w:tc>
          <w:tcPr>
            <w:tcW w:w="5670" w:type="dxa"/>
          </w:tcPr>
          <w:p w14:paraId="7F716437" w14:textId="77777777" w:rsidR="00EC03DA" w:rsidRPr="003C7864" w:rsidRDefault="00EC03DA" w:rsidP="00EC1EC3">
            <w:pPr>
              <w:jc w:val="both"/>
              <w:rPr>
                <w:b/>
              </w:rPr>
            </w:pPr>
            <w:r>
              <w:rPr>
                <w:b/>
              </w:rPr>
              <w:t>Značenje</w:t>
            </w:r>
            <w:r w:rsidRPr="003C7864">
              <w:rPr>
                <w:b/>
              </w:rPr>
              <w:t xml:space="preserve"> boja ili zašto su mnogi likovi iz crtića žute boje?</w:t>
            </w:r>
          </w:p>
          <w:p w14:paraId="3C1E89B7" w14:textId="77777777" w:rsidR="00EC03DA" w:rsidRDefault="00EC03DA" w:rsidP="00EC1EC3">
            <w:pPr>
              <w:jc w:val="both"/>
            </w:pPr>
            <w:r>
              <w:t>U kratkom predavanju djeci će biti predstavljeno značenje različitih boja te kako se pojedine boje dobivaju miješanjem na slikarskoj paleti boja i na računalu.</w:t>
            </w:r>
          </w:p>
        </w:tc>
      </w:tr>
      <w:tr w:rsidR="00EC03DA" w14:paraId="723C568B" w14:textId="77777777" w:rsidTr="00EC03DA">
        <w:tc>
          <w:tcPr>
            <w:tcW w:w="1515" w:type="dxa"/>
          </w:tcPr>
          <w:p w14:paraId="2A5E8467" w14:textId="77777777" w:rsidR="00EC1EC3" w:rsidRPr="00EC1EC3" w:rsidRDefault="00EC1EC3" w:rsidP="000D3867">
            <w:pPr>
              <w:rPr>
                <w:b/>
              </w:rPr>
            </w:pPr>
            <w:r w:rsidRPr="00EC1EC3">
              <w:rPr>
                <w:b/>
              </w:rPr>
              <w:t>Petak</w:t>
            </w:r>
          </w:p>
          <w:p w14:paraId="6AC408DF" w14:textId="4A63D600" w:rsidR="00EC03DA" w:rsidRDefault="00EC1EC3" w:rsidP="000D3867">
            <w:r>
              <w:t xml:space="preserve">12. travnja </w:t>
            </w:r>
            <w:r w:rsidR="00EC03DA">
              <w:t>2019.</w:t>
            </w:r>
            <w:r>
              <w:t xml:space="preserve"> godine</w:t>
            </w:r>
          </w:p>
          <w:p w14:paraId="7D953B89" w14:textId="78E1D778" w:rsidR="00EC03DA" w:rsidRDefault="00F65494" w:rsidP="000D3867">
            <w:r>
              <w:t xml:space="preserve">09:00 </w:t>
            </w:r>
            <w:bookmarkStart w:id="0" w:name="_GoBack"/>
            <w:bookmarkEnd w:id="0"/>
            <w:r>
              <w:t>– 10</w:t>
            </w:r>
            <w:r w:rsidR="00EC03DA">
              <w:t>:00</w:t>
            </w:r>
          </w:p>
        </w:tc>
        <w:tc>
          <w:tcPr>
            <w:tcW w:w="1700" w:type="dxa"/>
          </w:tcPr>
          <w:p w14:paraId="7C2FC6ED" w14:textId="77777777" w:rsidR="00EC1EC3" w:rsidRDefault="00EC03DA" w:rsidP="000D3867">
            <w:r>
              <w:t xml:space="preserve">Voditeljice: </w:t>
            </w:r>
          </w:p>
          <w:p w14:paraId="4BCB928B" w14:textId="31900F80" w:rsidR="00EC1EC3" w:rsidRDefault="00EC1EC3" w:rsidP="000D3867">
            <w:r>
              <w:t xml:space="preserve">Doc. dr. </w:t>
            </w:r>
            <w:proofErr w:type="spellStart"/>
            <w:r>
              <w:t>sc</w:t>
            </w:r>
            <w:proofErr w:type="spellEnd"/>
            <w:r>
              <w:t xml:space="preserve">. Kristina </w:t>
            </w:r>
            <w:proofErr w:type="spellStart"/>
            <w:r>
              <w:t>Detelj</w:t>
            </w:r>
            <w:proofErr w:type="spellEnd"/>
          </w:p>
          <w:p w14:paraId="6119DF85" w14:textId="716F097A" w:rsidR="00EC03DA" w:rsidRPr="001D2DCA" w:rsidRDefault="00EC03DA" w:rsidP="000D3867">
            <w:r>
              <w:t xml:space="preserve">Ivana </w:t>
            </w:r>
            <w:proofErr w:type="spellStart"/>
            <w:r>
              <w:t>Fojs</w:t>
            </w:r>
            <w:proofErr w:type="spellEnd"/>
            <w:r>
              <w:t xml:space="preserve">, </w:t>
            </w:r>
            <w:proofErr w:type="spellStart"/>
            <w:r>
              <w:t>mag</w:t>
            </w:r>
            <w:proofErr w:type="spellEnd"/>
            <w:r>
              <w:t xml:space="preserve">. </w:t>
            </w:r>
            <w:proofErr w:type="spellStart"/>
            <w:r>
              <w:t>oec</w:t>
            </w:r>
            <w:proofErr w:type="spellEnd"/>
            <w:r>
              <w:t xml:space="preserve">. </w:t>
            </w:r>
          </w:p>
        </w:tc>
        <w:tc>
          <w:tcPr>
            <w:tcW w:w="1600" w:type="dxa"/>
          </w:tcPr>
          <w:p w14:paraId="38A0C8C2" w14:textId="77777777" w:rsidR="00EC03DA" w:rsidRDefault="00EC03DA" w:rsidP="000D3867">
            <w:r w:rsidRPr="00916E47">
              <w:t>Niži razredi OŠ</w:t>
            </w:r>
          </w:p>
        </w:tc>
        <w:tc>
          <w:tcPr>
            <w:tcW w:w="5670" w:type="dxa"/>
          </w:tcPr>
          <w:p w14:paraId="0B429358" w14:textId="77777777" w:rsidR="00EC03DA" w:rsidRDefault="00EC03DA" w:rsidP="000D3867">
            <w:pPr>
              <w:rPr>
                <w:b/>
              </w:rPr>
            </w:pPr>
            <w:r w:rsidRPr="00916E47">
              <w:rPr>
                <w:b/>
              </w:rPr>
              <w:t>Radi što voliš i mijenjaj svijet</w:t>
            </w:r>
          </w:p>
          <w:p w14:paraId="2F0C4E8E" w14:textId="77777777" w:rsidR="00EC1EC3" w:rsidRDefault="00EC03DA" w:rsidP="00EC1EC3">
            <w:pPr>
              <w:jc w:val="both"/>
            </w:pPr>
            <w:r w:rsidRPr="00916E47">
              <w:t>Cilj radionice je prikazati kako poduzetništvo spaja osobne interese pojedinca, poput kreativnih aspiracija, s nužnim interesima poput osobnog poslovnog razvoja, odnosno kako osoba koja ima ideju može zaraditi i živjeti od svog hobija i pri tome pomoći okolišu.</w:t>
            </w:r>
            <w:r w:rsidR="00EC1EC3">
              <w:t xml:space="preserve"> </w:t>
            </w:r>
          </w:p>
          <w:p w14:paraId="78766CE4" w14:textId="48B1059A" w:rsidR="00EC03DA" w:rsidRPr="00EC1EC3" w:rsidRDefault="00EC03DA" w:rsidP="00EC1EC3">
            <w:pPr>
              <w:jc w:val="both"/>
            </w:pPr>
            <w:r w:rsidRPr="00916E47">
              <w:t xml:space="preserve">Na početku radionice </w:t>
            </w:r>
            <w:r w:rsidR="00EC1EC3">
              <w:t>bit će prikazani</w:t>
            </w:r>
            <w:r w:rsidRPr="00916E47">
              <w:t xml:space="preserve"> aktualni problemi vezani uz okoliš, nakon čega će biti definiran koncept poduzetništva. Kroz primjere će biti objašnjen spoj poslovanja, kreativnosti i izuma koji pomažu očuvanju okoliša (top 10/20 izuma za očuvanje okoliša i rješavanje postojećih problema). </w:t>
            </w:r>
          </w:p>
        </w:tc>
      </w:tr>
    </w:tbl>
    <w:p w14:paraId="0FD10C1C" w14:textId="77777777" w:rsidR="00EC03DA" w:rsidRDefault="00EC03DA" w:rsidP="00EC03DA"/>
    <w:p w14:paraId="49C27A8B" w14:textId="17F63C1E" w:rsidR="0058197B" w:rsidRPr="00FE0EBB" w:rsidRDefault="0058197B" w:rsidP="00EC03DA">
      <w:pPr>
        <w:ind w:left="284"/>
        <w:rPr>
          <w:rFonts w:ascii="Trebuchet MS" w:hAnsi="Trebuchet MS"/>
        </w:rPr>
      </w:pPr>
    </w:p>
    <w:sectPr w:rsidR="0058197B" w:rsidRPr="00FE0EBB" w:rsidSect="00D13190">
      <w:headerReference w:type="default" r:id="rId8"/>
      <w:headerReference w:type="first" r:id="rId9"/>
      <w:pgSz w:w="11906" w:h="16838"/>
      <w:pgMar w:top="720" w:right="720" w:bottom="720" w:left="720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71F24" w14:textId="77777777" w:rsidR="00080B5E" w:rsidRDefault="00080B5E" w:rsidP="00DD665E">
      <w:pPr>
        <w:spacing w:after="0"/>
      </w:pPr>
      <w:r>
        <w:separator/>
      </w:r>
    </w:p>
  </w:endnote>
  <w:endnote w:type="continuationSeparator" w:id="0">
    <w:p w14:paraId="69E7B57D" w14:textId="77777777" w:rsidR="00080B5E" w:rsidRDefault="00080B5E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CC917" w14:textId="77777777" w:rsidR="00080B5E" w:rsidRDefault="00080B5E" w:rsidP="00DD665E">
      <w:pPr>
        <w:spacing w:after="0"/>
      </w:pPr>
      <w:r>
        <w:separator/>
      </w:r>
    </w:p>
  </w:footnote>
  <w:footnote w:type="continuationSeparator" w:id="0">
    <w:p w14:paraId="3E543E63" w14:textId="77777777" w:rsidR="00080B5E" w:rsidRDefault="00080B5E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44C10" w14:textId="77777777" w:rsidR="00DD665E" w:rsidRPr="00357566" w:rsidRDefault="008B11BE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 wp14:anchorId="4F85DD08" wp14:editId="5D7D5418">
          <wp:extent cx="6362700" cy="428625"/>
          <wp:effectExtent l="0" t="0" r="0" b="9525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8CFE5" w14:textId="77777777" w:rsidR="002940E4" w:rsidRDefault="008B11BE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 wp14:anchorId="2C1014E8" wp14:editId="7FFEC93E">
          <wp:extent cx="6457950" cy="1381125"/>
          <wp:effectExtent l="0" t="0" r="0" b="9525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1NzW3MDQzNQLyLJR0lIJTi4sz8/NACoxqAVYB8TcsAAAA"/>
  </w:docVars>
  <w:rsids>
    <w:rsidRoot w:val="008B11BE"/>
    <w:rsid w:val="00080B5E"/>
    <w:rsid w:val="00097D08"/>
    <w:rsid w:val="000B7775"/>
    <w:rsid w:val="001260E0"/>
    <w:rsid w:val="001D16D2"/>
    <w:rsid w:val="001E0293"/>
    <w:rsid w:val="001F6648"/>
    <w:rsid w:val="002139DF"/>
    <w:rsid w:val="002670A0"/>
    <w:rsid w:val="002940E4"/>
    <w:rsid w:val="002A7DD8"/>
    <w:rsid w:val="002C35AB"/>
    <w:rsid w:val="002E7F37"/>
    <w:rsid w:val="002F68A0"/>
    <w:rsid w:val="00304907"/>
    <w:rsid w:val="0032672B"/>
    <w:rsid w:val="00357566"/>
    <w:rsid w:val="003661CA"/>
    <w:rsid w:val="003878D1"/>
    <w:rsid w:val="003A6433"/>
    <w:rsid w:val="00455A4A"/>
    <w:rsid w:val="00486DE1"/>
    <w:rsid w:val="004D462D"/>
    <w:rsid w:val="00510933"/>
    <w:rsid w:val="0058197B"/>
    <w:rsid w:val="005A1102"/>
    <w:rsid w:val="005C6EEC"/>
    <w:rsid w:val="005D7110"/>
    <w:rsid w:val="006276FB"/>
    <w:rsid w:val="00630EAE"/>
    <w:rsid w:val="00660983"/>
    <w:rsid w:val="0075356F"/>
    <w:rsid w:val="00753D75"/>
    <w:rsid w:val="00776422"/>
    <w:rsid w:val="007B7CD7"/>
    <w:rsid w:val="007C58FC"/>
    <w:rsid w:val="0084203E"/>
    <w:rsid w:val="00846AF9"/>
    <w:rsid w:val="008571AB"/>
    <w:rsid w:val="00860857"/>
    <w:rsid w:val="00871116"/>
    <w:rsid w:val="00883837"/>
    <w:rsid w:val="008B11BE"/>
    <w:rsid w:val="008C2828"/>
    <w:rsid w:val="008E6464"/>
    <w:rsid w:val="009127B1"/>
    <w:rsid w:val="009327B0"/>
    <w:rsid w:val="009524F7"/>
    <w:rsid w:val="009C6345"/>
    <w:rsid w:val="009F0FEC"/>
    <w:rsid w:val="00A4744B"/>
    <w:rsid w:val="00A56DD9"/>
    <w:rsid w:val="00A61E22"/>
    <w:rsid w:val="00AC6B6B"/>
    <w:rsid w:val="00B6341A"/>
    <w:rsid w:val="00B804EE"/>
    <w:rsid w:val="00B8111B"/>
    <w:rsid w:val="00B94577"/>
    <w:rsid w:val="00BD0560"/>
    <w:rsid w:val="00BE226A"/>
    <w:rsid w:val="00C35C0E"/>
    <w:rsid w:val="00C7504A"/>
    <w:rsid w:val="00C8502E"/>
    <w:rsid w:val="00C94D0C"/>
    <w:rsid w:val="00CC7C58"/>
    <w:rsid w:val="00CF2F55"/>
    <w:rsid w:val="00CF42A8"/>
    <w:rsid w:val="00D13190"/>
    <w:rsid w:val="00D159D4"/>
    <w:rsid w:val="00D354C9"/>
    <w:rsid w:val="00D44E7B"/>
    <w:rsid w:val="00D57528"/>
    <w:rsid w:val="00D977D1"/>
    <w:rsid w:val="00DD665E"/>
    <w:rsid w:val="00E8528A"/>
    <w:rsid w:val="00E9101C"/>
    <w:rsid w:val="00EC03DA"/>
    <w:rsid w:val="00EC1EC3"/>
    <w:rsid w:val="00ED7E44"/>
    <w:rsid w:val="00F37799"/>
    <w:rsid w:val="00F43B7D"/>
    <w:rsid w:val="00F65494"/>
    <w:rsid w:val="00F707B2"/>
    <w:rsid w:val="00FD4A29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4A6AA"/>
  <w15:chartTrackingRefBased/>
  <w15:docId w15:val="{C08A45A2-55B5-49F6-8DE8-983412E0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1BE"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StandardWeb">
    <w:name w:val="Normal (Web)"/>
    <w:basedOn w:val="Normal"/>
    <w:unhideWhenUsed/>
    <w:rsid w:val="008B1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B11BE"/>
    <w:rPr>
      <w:b/>
      <w:bCs/>
    </w:rPr>
  </w:style>
  <w:style w:type="character" w:customStyle="1" w:styleId="apple-converted-space">
    <w:name w:val="apple-converted-space"/>
    <w:rsid w:val="008B11BE"/>
  </w:style>
  <w:style w:type="character" w:styleId="Hiperveza">
    <w:name w:val="Hyperlink"/>
    <w:uiPriority w:val="99"/>
    <w:unhideWhenUsed/>
    <w:rsid w:val="008B11BE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58197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197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197B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19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8197B"/>
    <w:rPr>
      <w:b/>
      <w:bCs/>
      <w:lang w:eastAsia="en-US"/>
    </w:rPr>
  </w:style>
  <w:style w:type="table" w:styleId="Reetkatablice">
    <w:name w:val="Table Grid"/>
    <w:basedOn w:val="Obinatablica"/>
    <w:uiPriority w:val="39"/>
    <w:rsid w:val="00EC03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Marina_moje\VIZUALNI%20IDENTITET\MEMORANDUM\NOVO\FOI%20memorandum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7D731-BCE8-43C4-9199-8BF9058A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kolor 01</Template>
  <TotalTime>3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Vika</cp:lastModifiedBy>
  <cp:revision>3</cp:revision>
  <cp:lastPrinted>2017-02-09T14:32:00Z</cp:lastPrinted>
  <dcterms:created xsi:type="dcterms:W3CDTF">2019-03-22T09:54:00Z</dcterms:created>
  <dcterms:modified xsi:type="dcterms:W3CDTF">2019-03-27T12:58:00Z</dcterms:modified>
</cp:coreProperties>
</file>