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00749" w14:textId="7FAA4D29" w:rsidR="00EB7F37" w:rsidRDefault="00EB7F37" w:rsidP="00EB7F37">
      <w:pPr>
        <w:jc w:val="center"/>
        <w:rPr>
          <w:rFonts w:ascii="Times New Roman" w:hAnsi="Times New Roman" w:cs="Times New Roman"/>
          <w:sz w:val="24"/>
          <w:szCs w:val="24"/>
        </w:rPr>
      </w:pPr>
      <w:r>
        <w:rPr>
          <w:rFonts w:ascii="Times New Roman" w:hAnsi="Times New Roman" w:cs="Times New Roman"/>
          <w:sz w:val="24"/>
          <w:szCs w:val="24"/>
        </w:rPr>
        <w:t>SVEUČILIŠTE U ZAGREBU</w:t>
      </w:r>
    </w:p>
    <w:p w14:paraId="435F0AEA" w14:textId="0506B40F" w:rsidR="00EB7F37" w:rsidRDefault="00EB7F37" w:rsidP="00EB7F37">
      <w:pPr>
        <w:jc w:val="center"/>
        <w:rPr>
          <w:rFonts w:ascii="Times New Roman" w:hAnsi="Times New Roman" w:cs="Times New Roman"/>
          <w:sz w:val="24"/>
          <w:szCs w:val="24"/>
        </w:rPr>
      </w:pPr>
      <w:r>
        <w:rPr>
          <w:rFonts w:ascii="Times New Roman" w:hAnsi="Times New Roman" w:cs="Times New Roman"/>
          <w:sz w:val="24"/>
          <w:szCs w:val="24"/>
        </w:rPr>
        <w:t>FAKULTET ORGANIZACIJE I INFORMATIKE</w:t>
      </w:r>
    </w:p>
    <w:p w14:paraId="6D3666BB" w14:textId="5B10187B" w:rsidR="00EB7F37" w:rsidRDefault="00EB7F37" w:rsidP="00EB7F37">
      <w:pPr>
        <w:jc w:val="center"/>
        <w:rPr>
          <w:rFonts w:ascii="Times New Roman" w:hAnsi="Times New Roman" w:cs="Times New Roman"/>
          <w:sz w:val="24"/>
          <w:szCs w:val="24"/>
        </w:rPr>
      </w:pPr>
    </w:p>
    <w:p w14:paraId="13880CF7" w14:textId="656610E2" w:rsidR="00EB7F37" w:rsidRDefault="00EB7F37" w:rsidP="00EB7F37">
      <w:pPr>
        <w:jc w:val="center"/>
        <w:rPr>
          <w:rFonts w:ascii="Times New Roman" w:hAnsi="Times New Roman" w:cs="Times New Roman"/>
          <w:sz w:val="24"/>
          <w:szCs w:val="24"/>
        </w:rPr>
      </w:pPr>
    </w:p>
    <w:p w14:paraId="17A28DF0" w14:textId="522BEFE0" w:rsidR="00EB7F37" w:rsidRDefault="00EB7F37" w:rsidP="00EB7F37">
      <w:pPr>
        <w:jc w:val="center"/>
        <w:rPr>
          <w:rFonts w:ascii="Times New Roman" w:hAnsi="Times New Roman" w:cs="Times New Roman"/>
          <w:sz w:val="24"/>
          <w:szCs w:val="24"/>
        </w:rPr>
      </w:pPr>
    </w:p>
    <w:p w14:paraId="7A9E4D59" w14:textId="260A3B88" w:rsidR="00EB7F37" w:rsidRDefault="00EB7F37" w:rsidP="00EB7F37">
      <w:pPr>
        <w:jc w:val="center"/>
        <w:rPr>
          <w:rFonts w:ascii="Times New Roman" w:hAnsi="Times New Roman" w:cs="Times New Roman"/>
          <w:sz w:val="24"/>
          <w:szCs w:val="24"/>
        </w:rPr>
      </w:pPr>
    </w:p>
    <w:p w14:paraId="719A8EF8" w14:textId="516BB3A2" w:rsidR="00EB7F37" w:rsidRDefault="00EB7F37" w:rsidP="00EB7F37">
      <w:pPr>
        <w:jc w:val="center"/>
        <w:rPr>
          <w:rFonts w:ascii="Times New Roman" w:hAnsi="Times New Roman" w:cs="Times New Roman"/>
          <w:sz w:val="24"/>
          <w:szCs w:val="24"/>
        </w:rPr>
      </w:pPr>
    </w:p>
    <w:p w14:paraId="2BD72B4A" w14:textId="78A47CC3" w:rsidR="00EB7F37" w:rsidRDefault="00EB7F37" w:rsidP="00EB7F37">
      <w:pPr>
        <w:jc w:val="center"/>
        <w:rPr>
          <w:rFonts w:ascii="Times New Roman" w:hAnsi="Times New Roman" w:cs="Times New Roman"/>
          <w:sz w:val="24"/>
          <w:szCs w:val="24"/>
        </w:rPr>
      </w:pPr>
    </w:p>
    <w:p w14:paraId="59533E99" w14:textId="699553DD" w:rsidR="00EB7F37" w:rsidRDefault="00EB7F37" w:rsidP="00EB7F37">
      <w:pPr>
        <w:jc w:val="center"/>
        <w:rPr>
          <w:rFonts w:ascii="Times New Roman" w:hAnsi="Times New Roman" w:cs="Times New Roman"/>
          <w:sz w:val="24"/>
          <w:szCs w:val="24"/>
        </w:rPr>
      </w:pPr>
    </w:p>
    <w:p w14:paraId="20BF2EC9" w14:textId="6172A544" w:rsidR="00EB7F37" w:rsidRDefault="00EB7F37" w:rsidP="00EB7F37">
      <w:pPr>
        <w:jc w:val="center"/>
        <w:rPr>
          <w:rFonts w:ascii="Times New Roman" w:hAnsi="Times New Roman" w:cs="Times New Roman"/>
          <w:sz w:val="24"/>
          <w:szCs w:val="24"/>
        </w:rPr>
      </w:pPr>
    </w:p>
    <w:p w14:paraId="063B1027" w14:textId="22E7519B" w:rsidR="00EB7F37" w:rsidRDefault="00EB7F37" w:rsidP="00EB7F37">
      <w:pPr>
        <w:jc w:val="center"/>
        <w:rPr>
          <w:rFonts w:ascii="Times New Roman" w:hAnsi="Times New Roman" w:cs="Times New Roman"/>
          <w:sz w:val="24"/>
          <w:szCs w:val="24"/>
        </w:rPr>
      </w:pPr>
    </w:p>
    <w:p w14:paraId="1F326BF2" w14:textId="6C63E513" w:rsidR="00EB7F37" w:rsidRDefault="00EB7F37" w:rsidP="00EB7F37">
      <w:pPr>
        <w:jc w:val="center"/>
        <w:rPr>
          <w:rFonts w:ascii="Times New Roman" w:hAnsi="Times New Roman" w:cs="Times New Roman"/>
          <w:sz w:val="24"/>
          <w:szCs w:val="24"/>
        </w:rPr>
      </w:pPr>
    </w:p>
    <w:p w14:paraId="4F57F2A7" w14:textId="7C04C81B" w:rsidR="00EB7F37" w:rsidRDefault="00EB7F37" w:rsidP="00EB7F37">
      <w:pPr>
        <w:jc w:val="center"/>
        <w:rPr>
          <w:rFonts w:ascii="Times New Roman" w:hAnsi="Times New Roman" w:cs="Times New Roman"/>
          <w:sz w:val="24"/>
          <w:szCs w:val="24"/>
        </w:rPr>
      </w:pPr>
    </w:p>
    <w:p w14:paraId="5E7DB309" w14:textId="174A4A98" w:rsidR="00EB7F37" w:rsidRDefault="00EB7F37" w:rsidP="00EB7F37">
      <w:pPr>
        <w:jc w:val="center"/>
        <w:rPr>
          <w:rFonts w:ascii="Times New Roman" w:hAnsi="Times New Roman" w:cs="Times New Roman"/>
          <w:sz w:val="24"/>
          <w:szCs w:val="24"/>
        </w:rPr>
      </w:pPr>
    </w:p>
    <w:p w14:paraId="181C7965" w14:textId="1769D8CF" w:rsidR="00EB7F37" w:rsidRDefault="00EB7F37" w:rsidP="00EB7F37">
      <w:pPr>
        <w:jc w:val="center"/>
        <w:rPr>
          <w:rFonts w:ascii="Times New Roman" w:hAnsi="Times New Roman" w:cs="Times New Roman"/>
          <w:sz w:val="24"/>
          <w:szCs w:val="24"/>
        </w:rPr>
      </w:pPr>
    </w:p>
    <w:p w14:paraId="42A9D058" w14:textId="23AE205B" w:rsidR="00EB7F37" w:rsidRDefault="00EB7F37" w:rsidP="00EB7F37">
      <w:pPr>
        <w:rPr>
          <w:rFonts w:ascii="Times New Roman" w:hAnsi="Times New Roman" w:cs="Times New Roman"/>
          <w:sz w:val="24"/>
          <w:szCs w:val="24"/>
        </w:rPr>
      </w:pPr>
    </w:p>
    <w:p w14:paraId="6A1C1002" w14:textId="519F0B78" w:rsidR="00EB7F37" w:rsidRDefault="00EB7F37" w:rsidP="00EB7F37">
      <w:pPr>
        <w:rPr>
          <w:rFonts w:ascii="Times New Roman" w:hAnsi="Times New Roman" w:cs="Times New Roman"/>
          <w:sz w:val="24"/>
          <w:szCs w:val="24"/>
        </w:rPr>
      </w:pPr>
    </w:p>
    <w:p w14:paraId="5D87E644" w14:textId="77777777" w:rsidR="00EB7F37" w:rsidRDefault="00EB7F37" w:rsidP="00EB7F37">
      <w:pPr>
        <w:rPr>
          <w:rFonts w:ascii="Times New Roman" w:hAnsi="Times New Roman" w:cs="Times New Roman"/>
          <w:sz w:val="24"/>
          <w:szCs w:val="24"/>
        </w:rPr>
      </w:pPr>
    </w:p>
    <w:p w14:paraId="366E30C9" w14:textId="3C526B8E" w:rsidR="00EB7F37" w:rsidRDefault="00EB7F37" w:rsidP="00EB7F37">
      <w:pPr>
        <w:jc w:val="center"/>
        <w:rPr>
          <w:rFonts w:ascii="Times New Roman" w:hAnsi="Times New Roman" w:cs="Times New Roman"/>
          <w:sz w:val="24"/>
          <w:szCs w:val="24"/>
        </w:rPr>
      </w:pPr>
    </w:p>
    <w:p w14:paraId="40F50CF0" w14:textId="3DFAE94A" w:rsidR="00EB7F37" w:rsidRPr="00EB7F37" w:rsidRDefault="00EB7F37" w:rsidP="00EB7F37">
      <w:pPr>
        <w:jc w:val="center"/>
        <w:rPr>
          <w:rFonts w:ascii="Times New Roman" w:hAnsi="Times New Roman" w:cs="Times New Roman"/>
          <w:sz w:val="28"/>
          <w:szCs w:val="28"/>
        </w:rPr>
      </w:pPr>
      <w:r w:rsidRPr="00EB7F37">
        <w:rPr>
          <w:rFonts w:ascii="Times New Roman" w:hAnsi="Times New Roman" w:cs="Times New Roman"/>
          <w:sz w:val="28"/>
          <w:szCs w:val="28"/>
        </w:rPr>
        <w:t>PRAVILNIK O OSTVARIVANJU I NAČINU KORIŠTENJA NAMJENSKIH PRIHODA, VLASTITIH PRIHODA I NENAMJENSKIH DONACIJA</w:t>
      </w:r>
    </w:p>
    <w:p w14:paraId="62524B4C" w14:textId="3A62EEB1" w:rsidR="00EB7F37" w:rsidRDefault="00EB7F37">
      <w:pPr>
        <w:rPr>
          <w:rFonts w:ascii="Times New Roman" w:hAnsi="Times New Roman" w:cs="Times New Roman"/>
        </w:rPr>
      </w:pPr>
    </w:p>
    <w:p w14:paraId="006BD804" w14:textId="444AD184" w:rsidR="00EB7F37" w:rsidRDefault="00EB7F37">
      <w:pPr>
        <w:rPr>
          <w:rFonts w:ascii="Times New Roman" w:hAnsi="Times New Roman" w:cs="Times New Roman"/>
        </w:rPr>
      </w:pPr>
    </w:p>
    <w:p w14:paraId="05549A69" w14:textId="19B46AD7" w:rsidR="00EB7F37" w:rsidRDefault="00EB7F37">
      <w:pPr>
        <w:rPr>
          <w:rFonts w:ascii="Times New Roman" w:hAnsi="Times New Roman" w:cs="Times New Roman"/>
        </w:rPr>
      </w:pPr>
    </w:p>
    <w:p w14:paraId="39737287" w14:textId="1CFD7645" w:rsidR="00EB7F37" w:rsidRDefault="00EB7F37">
      <w:pPr>
        <w:rPr>
          <w:rFonts w:ascii="Times New Roman" w:hAnsi="Times New Roman" w:cs="Times New Roman"/>
        </w:rPr>
      </w:pPr>
    </w:p>
    <w:p w14:paraId="42AEE4A5" w14:textId="4A8674E4" w:rsidR="00EB7F37" w:rsidRDefault="00EB7F37">
      <w:pPr>
        <w:rPr>
          <w:rFonts w:ascii="Times New Roman" w:hAnsi="Times New Roman" w:cs="Times New Roman"/>
        </w:rPr>
      </w:pPr>
    </w:p>
    <w:p w14:paraId="233F3EB3" w14:textId="4C5513C5" w:rsidR="00EB7F37" w:rsidRDefault="00EB7F37">
      <w:pPr>
        <w:rPr>
          <w:rFonts w:ascii="Times New Roman" w:hAnsi="Times New Roman" w:cs="Times New Roman"/>
        </w:rPr>
      </w:pPr>
    </w:p>
    <w:p w14:paraId="76E455FD" w14:textId="30C3BA8E" w:rsidR="00EB7F37" w:rsidRDefault="00EB7F37">
      <w:pPr>
        <w:rPr>
          <w:rFonts w:ascii="Times New Roman" w:hAnsi="Times New Roman" w:cs="Times New Roman"/>
        </w:rPr>
      </w:pPr>
    </w:p>
    <w:p w14:paraId="5FD8A5F0" w14:textId="1562C58D" w:rsidR="00EB7F37" w:rsidRDefault="00EB7F37">
      <w:pPr>
        <w:rPr>
          <w:rFonts w:ascii="Times New Roman" w:hAnsi="Times New Roman" w:cs="Times New Roman"/>
        </w:rPr>
      </w:pPr>
    </w:p>
    <w:p w14:paraId="09417224" w14:textId="2EC4803C" w:rsidR="00EB7F37" w:rsidRDefault="00EB7F37">
      <w:pPr>
        <w:rPr>
          <w:rFonts w:ascii="Times New Roman" w:hAnsi="Times New Roman" w:cs="Times New Roman"/>
        </w:rPr>
      </w:pPr>
    </w:p>
    <w:p w14:paraId="43783744" w14:textId="75ED11C1" w:rsidR="00EB7F37" w:rsidRDefault="00EB7F37">
      <w:pPr>
        <w:rPr>
          <w:rFonts w:ascii="Times New Roman" w:hAnsi="Times New Roman" w:cs="Times New Roman"/>
        </w:rPr>
      </w:pPr>
    </w:p>
    <w:p w14:paraId="22CF0217" w14:textId="7A8FF243" w:rsidR="00EB7F37" w:rsidRDefault="00EB7F37">
      <w:pPr>
        <w:rPr>
          <w:rFonts w:ascii="Times New Roman" w:hAnsi="Times New Roman" w:cs="Times New Roman"/>
        </w:rPr>
      </w:pPr>
    </w:p>
    <w:p w14:paraId="7F4DE03C" w14:textId="69A04D37" w:rsidR="00EB7F37" w:rsidRDefault="00EB7F37">
      <w:pPr>
        <w:rPr>
          <w:rFonts w:ascii="Times New Roman" w:hAnsi="Times New Roman" w:cs="Times New Roman"/>
        </w:rPr>
      </w:pPr>
    </w:p>
    <w:p w14:paraId="45BF14B7" w14:textId="4E8A933C" w:rsidR="00EB7F37" w:rsidRDefault="00EB7F37">
      <w:pPr>
        <w:rPr>
          <w:rFonts w:ascii="Times New Roman" w:hAnsi="Times New Roman" w:cs="Times New Roman"/>
        </w:rPr>
      </w:pPr>
    </w:p>
    <w:p w14:paraId="353F4E12" w14:textId="58A2EA3F" w:rsidR="00EB7F37" w:rsidRDefault="00EB7F37">
      <w:pPr>
        <w:rPr>
          <w:rFonts w:ascii="Times New Roman" w:hAnsi="Times New Roman" w:cs="Times New Roman"/>
        </w:rPr>
      </w:pPr>
    </w:p>
    <w:p w14:paraId="7D014754" w14:textId="351A568E" w:rsidR="00EB7F37" w:rsidRDefault="00EB7F37">
      <w:pPr>
        <w:rPr>
          <w:rFonts w:ascii="Times New Roman" w:hAnsi="Times New Roman" w:cs="Times New Roman"/>
        </w:rPr>
      </w:pPr>
    </w:p>
    <w:p w14:paraId="4E7754EF" w14:textId="53023C60" w:rsidR="00EB7F37" w:rsidRDefault="00EB7F37">
      <w:pPr>
        <w:rPr>
          <w:rFonts w:ascii="Times New Roman" w:hAnsi="Times New Roman" w:cs="Times New Roman"/>
        </w:rPr>
      </w:pPr>
    </w:p>
    <w:p w14:paraId="17D309C4" w14:textId="162A6458" w:rsidR="00EB7F37" w:rsidRDefault="00EB7F37">
      <w:pPr>
        <w:rPr>
          <w:rFonts w:ascii="Times New Roman" w:hAnsi="Times New Roman" w:cs="Times New Roman"/>
        </w:rPr>
      </w:pPr>
    </w:p>
    <w:p w14:paraId="73584A06" w14:textId="1D1CC204" w:rsidR="00EB7F37" w:rsidRDefault="00EB7F37">
      <w:pPr>
        <w:rPr>
          <w:rFonts w:ascii="Times New Roman" w:hAnsi="Times New Roman" w:cs="Times New Roman"/>
        </w:rPr>
      </w:pPr>
    </w:p>
    <w:p w14:paraId="734BD46A" w14:textId="3F20D2DB" w:rsidR="00EB7F37" w:rsidRDefault="00EB7F37">
      <w:pPr>
        <w:rPr>
          <w:rFonts w:ascii="Times New Roman" w:hAnsi="Times New Roman" w:cs="Times New Roman"/>
        </w:rPr>
      </w:pPr>
    </w:p>
    <w:p w14:paraId="6945E835" w14:textId="39EA327D" w:rsidR="00EB7F37" w:rsidRDefault="00EB7F37">
      <w:pPr>
        <w:rPr>
          <w:rFonts w:ascii="Times New Roman" w:hAnsi="Times New Roman" w:cs="Times New Roman"/>
        </w:rPr>
      </w:pPr>
    </w:p>
    <w:p w14:paraId="689FBB33" w14:textId="52DD92E8" w:rsidR="00EB7F37" w:rsidRDefault="00EB7F37">
      <w:pPr>
        <w:rPr>
          <w:rFonts w:ascii="Times New Roman" w:hAnsi="Times New Roman" w:cs="Times New Roman"/>
        </w:rPr>
      </w:pPr>
    </w:p>
    <w:p w14:paraId="1959A008" w14:textId="1E5D0CE7" w:rsidR="00EB7F37" w:rsidRDefault="00EB7F37">
      <w:pPr>
        <w:rPr>
          <w:rFonts w:ascii="Times New Roman" w:hAnsi="Times New Roman" w:cs="Times New Roman"/>
        </w:rPr>
      </w:pPr>
    </w:p>
    <w:p w14:paraId="72C4C405" w14:textId="01A0E650" w:rsidR="00EB7F37" w:rsidRDefault="00EB7F37">
      <w:pPr>
        <w:rPr>
          <w:rFonts w:ascii="Times New Roman" w:hAnsi="Times New Roman" w:cs="Times New Roman"/>
        </w:rPr>
      </w:pPr>
    </w:p>
    <w:p w14:paraId="14B02D28" w14:textId="45C123CF" w:rsidR="00EB7F37" w:rsidRDefault="00EB7F37">
      <w:pPr>
        <w:rPr>
          <w:rFonts w:ascii="Times New Roman" w:hAnsi="Times New Roman" w:cs="Times New Roman"/>
        </w:rPr>
      </w:pPr>
    </w:p>
    <w:p w14:paraId="1D879E18" w14:textId="76C8D170" w:rsidR="00EB7F37" w:rsidRDefault="00EB7F37">
      <w:pPr>
        <w:rPr>
          <w:rFonts w:ascii="Times New Roman" w:hAnsi="Times New Roman" w:cs="Times New Roman"/>
        </w:rPr>
      </w:pPr>
    </w:p>
    <w:p w14:paraId="1117A3E9" w14:textId="52F7DC9D" w:rsidR="00EB7F37" w:rsidRDefault="00EB7F37">
      <w:pPr>
        <w:rPr>
          <w:rFonts w:ascii="Times New Roman" w:hAnsi="Times New Roman" w:cs="Times New Roman"/>
        </w:rPr>
      </w:pPr>
    </w:p>
    <w:p w14:paraId="09D74B01" w14:textId="23652248" w:rsidR="00EB7F37" w:rsidRDefault="00EB7F37">
      <w:pPr>
        <w:rPr>
          <w:rFonts w:ascii="Times New Roman" w:hAnsi="Times New Roman" w:cs="Times New Roman"/>
        </w:rPr>
      </w:pPr>
    </w:p>
    <w:p w14:paraId="79E0F17B" w14:textId="459CE6E8" w:rsidR="00EB7F37" w:rsidRDefault="00EB7F37">
      <w:pPr>
        <w:rPr>
          <w:rFonts w:ascii="Times New Roman" w:hAnsi="Times New Roman" w:cs="Times New Roman"/>
        </w:rPr>
      </w:pPr>
    </w:p>
    <w:p w14:paraId="2F53296D" w14:textId="2468F797" w:rsidR="00EB7F37" w:rsidRDefault="00EB7F37">
      <w:pPr>
        <w:rPr>
          <w:rFonts w:ascii="Times New Roman" w:hAnsi="Times New Roman" w:cs="Times New Roman"/>
        </w:rPr>
      </w:pPr>
    </w:p>
    <w:p w14:paraId="69EF3026" w14:textId="181708E9" w:rsidR="00EB7F37" w:rsidRDefault="00EB7F37">
      <w:pPr>
        <w:rPr>
          <w:rFonts w:ascii="Times New Roman" w:hAnsi="Times New Roman" w:cs="Times New Roman"/>
        </w:rPr>
      </w:pPr>
    </w:p>
    <w:p w14:paraId="46BD83B9" w14:textId="77C03495" w:rsidR="00EB7F37" w:rsidRDefault="00EB7F37" w:rsidP="00EB7F37">
      <w:pPr>
        <w:jc w:val="center"/>
        <w:rPr>
          <w:rFonts w:ascii="Times New Roman" w:hAnsi="Times New Roman" w:cs="Times New Roman"/>
        </w:rPr>
      </w:pPr>
      <w:r>
        <w:rPr>
          <w:rFonts w:ascii="Times New Roman" w:hAnsi="Times New Roman" w:cs="Times New Roman"/>
        </w:rPr>
        <w:t>Varaždin, MJESEC I GODINA</w:t>
      </w:r>
    </w:p>
    <w:p w14:paraId="2FFB81B7" w14:textId="5EAC0BCA" w:rsidR="00EB7F37" w:rsidRDefault="00EB7F37">
      <w:pPr>
        <w:rPr>
          <w:rFonts w:ascii="Times New Roman" w:hAnsi="Times New Roman" w:cs="Times New Roman"/>
        </w:rPr>
      </w:pPr>
    </w:p>
    <w:p w14:paraId="00000003" w14:textId="21FF3775" w:rsidR="00394613" w:rsidRPr="00646553" w:rsidRDefault="00AA6FFF" w:rsidP="001D0033">
      <w:pPr>
        <w:jc w:val="both"/>
        <w:rPr>
          <w:rFonts w:ascii="Times New Roman" w:eastAsia="Calibri" w:hAnsi="Times New Roman" w:cs="Times New Roman"/>
          <w:sz w:val="24"/>
          <w:szCs w:val="24"/>
        </w:rPr>
      </w:pPr>
      <w:r w:rsidRPr="00646553">
        <w:rPr>
          <w:rFonts w:ascii="Times New Roman" w:eastAsia="Calibri" w:hAnsi="Times New Roman" w:cs="Times New Roman"/>
          <w:sz w:val="24"/>
          <w:szCs w:val="24"/>
        </w:rPr>
        <w:lastRenderedPageBreak/>
        <w:t xml:space="preserve">Na temelju članka 4. stavka 3., članka 96. i članka 97. Zakona o visokom obrazovanju i znanstvenoj djelatnosti (Narodne novine br. 119/2022), članka 7. Pravilnika o mjerilima i načinu korištenja namjenskih prihoda proračunskih korisnika iz nadležnosti Ministarstva znanosti, obrazovanja i mladih (Narodne novine, br. 79/2024) te članka 6. Pravilnika o mjerilima i načinu korištenja nenamjenskih donacija i vlastitih prihoda proračunskih korisnika iz nadležnosti Ministarstva znanosti, obrazovanja i mladih (Narodne novine, br. 79/2024) i članka 53. Statuta Sveučilišta u Zagrebu Fakulteta organizacije i informatike, </w:t>
      </w:r>
      <w:r w:rsidR="005963A6" w:rsidRPr="00646553">
        <w:rPr>
          <w:rFonts w:ascii="Times New Roman" w:eastAsia="Calibri" w:hAnsi="Times New Roman" w:cs="Times New Roman"/>
          <w:sz w:val="24"/>
          <w:szCs w:val="24"/>
        </w:rPr>
        <w:t>(dalje u tekstu: Fakultet), Fakultetsko vijeće Fakulteta na sjednici održanoj dana _____2026. godine donijelo je</w:t>
      </w:r>
    </w:p>
    <w:p w14:paraId="70A0F0AD" w14:textId="77777777" w:rsidR="001D0033" w:rsidRPr="00646553" w:rsidRDefault="001D0033" w:rsidP="001D0033">
      <w:pPr>
        <w:jc w:val="both"/>
        <w:rPr>
          <w:rFonts w:ascii="Times New Roman" w:eastAsia="Calibri" w:hAnsi="Times New Roman" w:cs="Times New Roman"/>
          <w:sz w:val="24"/>
          <w:szCs w:val="24"/>
        </w:rPr>
      </w:pPr>
    </w:p>
    <w:p w14:paraId="00000004" w14:textId="096DC84D" w:rsidR="00394613" w:rsidRPr="00EB7F37" w:rsidRDefault="00AA6FFF" w:rsidP="001D0033">
      <w:pPr>
        <w:pStyle w:val="Heading1"/>
        <w:jc w:val="center"/>
        <w:rPr>
          <w:rFonts w:ascii="Times New Roman" w:hAnsi="Times New Roman" w:cs="Times New Roman"/>
          <w:color w:val="auto"/>
          <w:sz w:val="24"/>
          <w:szCs w:val="24"/>
        </w:rPr>
      </w:pPr>
      <w:bookmarkStart w:id="0" w:name="_heading=h.ewhascphez94" w:colFirst="0" w:colLast="0"/>
      <w:bookmarkEnd w:id="0"/>
      <w:r w:rsidRPr="00EB7F37">
        <w:rPr>
          <w:rFonts w:ascii="Times New Roman" w:hAnsi="Times New Roman" w:cs="Times New Roman"/>
          <w:color w:val="auto"/>
          <w:sz w:val="24"/>
          <w:szCs w:val="24"/>
        </w:rPr>
        <w:t>PRAVILNIK O OSTVARIVANJU I NAČINU KORIŠTENJA NAMJENSKIH PRIHODA, VLASTITIH PRIHODA I NENAMJENSKIH DONACIJA</w:t>
      </w:r>
    </w:p>
    <w:p w14:paraId="53A9EA18" w14:textId="77777777" w:rsidR="001D0033" w:rsidRPr="00646553" w:rsidRDefault="001D0033" w:rsidP="001D0033">
      <w:pPr>
        <w:rPr>
          <w:rFonts w:ascii="Times New Roman" w:hAnsi="Times New Roman" w:cs="Times New Roman"/>
        </w:rPr>
      </w:pPr>
    </w:p>
    <w:p w14:paraId="00000005" w14:textId="77777777" w:rsidR="00394613" w:rsidRPr="00646553" w:rsidRDefault="00394613">
      <w:pPr>
        <w:jc w:val="both"/>
        <w:rPr>
          <w:rFonts w:ascii="Times New Roman" w:eastAsia="Calibri" w:hAnsi="Times New Roman" w:cs="Times New Roman"/>
          <w:b/>
          <w:bCs/>
          <w:sz w:val="24"/>
          <w:szCs w:val="24"/>
        </w:rPr>
      </w:pPr>
    </w:p>
    <w:p w14:paraId="00000006" w14:textId="77777777" w:rsidR="00394613" w:rsidRPr="00EB7F37" w:rsidRDefault="00AA6FFF" w:rsidP="001D0033">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OPĆE ODREDBE</w:t>
      </w:r>
    </w:p>
    <w:p w14:paraId="22E300D1" w14:textId="77777777" w:rsidR="001D0033" w:rsidRPr="00646553" w:rsidRDefault="001D0033" w:rsidP="001D0033">
      <w:pPr>
        <w:pStyle w:val="Heading3"/>
        <w:rPr>
          <w:rFonts w:ascii="Times New Roman" w:eastAsia="Calibri" w:hAnsi="Times New Roman" w:cs="Times New Roman"/>
          <w:i/>
          <w:iCs/>
          <w:color w:val="000000"/>
        </w:rPr>
      </w:pPr>
    </w:p>
    <w:p w14:paraId="00000008" w14:textId="79A3155C" w:rsidR="00394613" w:rsidRPr="00646553" w:rsidRDefault="000112B7" w:rsidP="001D0033">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Predmet normiranja</w:t>
      </w:r>
    </w:p>
    <w:p w14:paraId="0077568C" w14:textId="77777777" w:rsidR="001D0033" w:rsidRPr="00646553" w:rsidRDefault="001D0033" w:rsidP="001D0033">
      <w:pPr>
        <w:rPr>
          <w:rFonts w:ascii="Times New Roman" w:hAnsi="Times New Roman" w:cs="Times New Roman"/>
        </w:rPr>
      </w:pPr>
    </w:p>
    <w:p w14:paraId="0000000A" w14:textId="71EDC7B3" w:rsidR="00394613" w:rsidRPr="00646553" w:rsidRDefault="001D0033" w:rsidP="00646553">
      <w:pPr>
        <w:jc w:val="center"/>
        <w:rPr>
          <w:rFonts w:ascii="Times New Roman" w:hAnsi="Times New Roman" w:cs="Times New Roman"/>
          <w:sz w:val="24"/>
          <w:szCs w:val="24"/>
        </w:rPr>
      </w:pPr>
      <w:r w:rsidRPr="00646553">
        <w:rPr>
          <w:rFonts w:ascii="Times New Roman" w:hAnsi="Times New Roman" w:cs="Times New Roman"/>
          <w:sz w:val="24"/>
          <w:szCs w:val="24"/>
        </w:rPr>
        <w:t>Članak 1.</w:t>
      </w:r>
    </w:p>
    <w:p w14:paraId="0000000B" w14:textId="77777777" w:rsidR="00394613" w:rsidRPr="00646553" w:rsidRDefault="00AA6FFF">
      <w:pPr>
        <w:numPr>
          <w:ilvl w:val="0"/>
          <w:numId w:val="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Pravilnikom o ostvarivanju i načinu korištenja namjenskih prihoda, vlastitih prihoda i nenamjenskih donacija (u daljnjem tekstu: Pravilnik) utvrđuju se namjenski prihodi, vlastiti prihodi i nenamjenske donacije Sveučilišta u Zagrebu Fakulteta organizacije i informatike (u daljnjem tekstu: Fakultet) te uređuje način njihova korištenja.</w:t>
      </w:r>
    </w:p>
    <w:p w14:paraId="0000000C" w14:textId="77777777" w:rsidR="00394613" w:rsidRPr="00646553" w:rsidRDefault="00AA6FFF">
      <w:pPr>
        <w:numPr>
          <w:ilvl w:val="0"/>
          <w:numId w:val="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Izrazi koji se koriste u ovom Pravilniku, a imaju rodno značenje, koriste se neutralno i odnose se jednako na muški i ženski rod.</w:t>
      </w:r>
    </w:p>
    <w:p w14:paraId="18FB69AD" w14:textId="77777777" w:rsidR="001D0033" w:rsidRPr="00646553" w:rsidRDefault="001D0033" w:rsidP="001D0033">
      <w:pPr>
        <w:pStyle w:val="Heading3"/>
        <w:rPr>
          <w:rFonts w:ascii="Times New Roman" w:eastAsia="Calibri" w:hAnsi="Times New Roman" w:cs="Times New Roman"/>
          <w:i/>
          <w:iCs/>
          <w:color w:val="000000"/>
        </w:rPr>
      </w:pPr>
    </w:p>
    <w:p w14:paraId="00000010" w14:textId="465E40B8" w:rsidR="00394613" w:rsidRPr="00646553" w:rsidRDefault="000112B7" w:rsidP="001D0033">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Namjenski prihodi</w:t>
      </w:r>
    </w:p>
    <w:p w14:paraId="28E5AABD" w14:textId="0DD3D840" w:rsidR="001D0033" w:rsidRPr="00646553" w:rsidRDefault="001D0033" w:rsidP="001D0033">
      <w:pPr>
        <w:rPr>
          <w:rFonts w:ascii="Times New Roman" w:hAnsi="Times New Roman" w:cs="Times New Roman"/>
        </w:rPr>
      </w:pPr>
    </w:p>
    <w:p w14:paraId="131BBC96" w14:textId="662DE053" w:rsidR="001D0033" w:rsidRPr="00646553" w:rsidRDefault="001D0033" w:rsidP="001D0033">
      <w:pPr>
        <w:jc w:val="center"/>
        <w:rPr>
          <w:rFonts w:ascii="Times New Roman" w:hAnsi="Times New Roman" w:cs="Times New Roman"/>
        </w:rPr>
      </w:pPr>
      <w:r w:rsidRPr="00646553">
        <w:rPr>
          <w:rFonts w:ascii="Times New Roman" w:hAnsi="Times New Roman" w:cs="Times New Roman"/>
        </w:rPr>
        <w:t>Članak 2.</w:t>
      </w:r>
    </w:p>
    <w:p w14:paraId="00000011" w14:textId="5825A9F3" w:rsidR="00394613" w:rsidRPr="00646553" w:rsidRDefault="00AA6FFF" w:rsidP="005963A6">
      <w:pPr>
        <w:numPr>
          <w:ilvl w:val="0"/>
          <w:numId w:val="2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Namjenski prihodi su prihodi koji proizlaze iz obavljanja obrazovne i znanstvene djelatnost</w:t>
      </w:r>
      <w:r w:rsidR="00107459" w:rsidRPr="00646553">
        <w:rPr>
          <w:rFonts w:ascii="Times New Roman" w:eastAsia="Calibri" w:hAnsi="Times New Roman" w:cs="Times New Roman"/>
          <w:color w:val="000000"/>
          <w:sz w:val="24"/>
          <w:szCs w:val="24"/>
        </w:rPr>
        <w:t>i</w:t>
      </w:r>
      <w:r w:rsidRPr="00646553">
        <w:rPr>
          <w:rFonts w:ascii="Times New Roman" w:eastAsia="Calibri" w:hAnsi="Times New Roman" w:cs="Times New Roman"/>
          <w:color w:val="000000"/>
          <w:sz w:val="24"/>
          <w:szCs w:val="24"/>
        </w:rPr>
        <w:t xml:space="preserve"> te s njima povezanih djelatnosti.</w:t>
      </w:r>
    </w:p>
    <w:p w14:paraId="00000012" w14:textId="77777777" w:rsidR="00394613" w:rsidRPr="00646553" w:rsidRDefault="00AA6FFF" w:rsidP="005963A6">
      <w:pPr>
        <w:numPr>
          <w:ilvl w:val="0"/>
          <w:numId w:val="2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Namjenski prihodi su:</w:t>
      </w:r>
    </w:p>
    <w:p w14:paraId="00000013" w14:textId="77777777" w:rsidR="00394613" w:rsidRPr="00646553" w:rsidRDefault="00AA6FFF">
      <w:pPr>
        <w:numPr>
          <w:ilvl w:val="0"/>
          <w:numId w:val="2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školarine studenata i druge naknade polaznika obrazovnih programa,</w:t>
      </w:r>
    </w:p>
    <w:p w14:paraId="00000014" w14:textId="77777777" w:rsidR="00394613" w:rsidRPr="00646553" w:rsidRDefault="00AA6FFF">
      <w:pPr>
        <w:numPr>
          <w:ilvl w:val="0"/>
          <w:numId w:val="2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sredstva Hrvatske zaklade za znanost, sredstva europskih strukturnih, investicijskih i drugih fondova i programa Europske unije te prihodi ostvareni od znanstvenih i stručnih projekata,</w:t>
      </w:r>
    </w:p>
    <w:p w14:paraId="128259B9" w14:textId="21B3BC17" w:rsidR="001D0033" w:rsidRPr="0051410C" w:rsidRDefault="00AA6FFF" w:rsidP="0051410C">
      <w:pPr>
        <w:numPr>
          <w:ilvl w:val="0"/>
          <w:numId w:val="2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sredstva namjenskih donacija, pomoći, fondova, zaklada i drugih odgovarajućih izvora financiranja obrazovne i znanstvene djelatnosti.</w:t>
      </w:r>
    </w:p>
    <w:p w14:paraId="0CCA9EBA" w14:textId="77777777" w:rsidR="0051410C" w:rsidRPr="0051410C" w:rsidRDefault="0051410C" w:rsidP="0051410C"/>
    <w:p w14:paraId="66E801A4" w14:textId="07438F22" w:rsidR="001D0033" w:rsidRDefault="001D0033" w:rsidP="001D0033">
      <w:pPr>
        <w:rPr>
          <w:rFonts w:ascii="Times New Roman" w:hAnsi="Times New Roman" w:cs="Times New Roman"/>
        </w:rPr>
      </w:pPr>
    </w:p>
    <w:p w14:paraId="45D6B77C" w14:textId="5949E95C" w:rsidR="0051410C" w:rsidRDefault="0051410C" w:rsidP="001D0033">
      <w:pPr>
        <w:rPr>
          <w:rFonts w:ascii="Times New Roman" w:hAnsi="Times New Roman" w:cs="Times New Roman"/>
        </w:rPr>
      </w:pPr>
    </w:p>
    <w:p w14:paraId="038A5C0C" w14:textId="6DF9E1DE" w:rsidR="0051410C" w:rsidRDefault="0051410C" w:rsidP="001D0033">
      <w:pPr>
        <w:rPr>
          <w:rFonts w:ascii="Times New Roman" w:hAnsi="Times New Roman" w:cs="Times New Roman"/>
        </w:rPr>
      </w:pPr>
    </w:p>
    <w:p w14:paraId="265AF39E" w14:textId="77777777" w:rsidR="0051410C" w:rsidRPr="00646553" w:rsidRDefault="0051410C" w:rsidP="001D0033">
      <w:pPr>
        <w:rPr>
          <w:rFonts w:ascii="Times New Roman" w:hAnsi="Times New Roman" w:cs="Times New Roman"/>
        </w:rPr>
      </w:pPr>
    </w:p>
    <w:p w14:paraId="00000019" w14:textId="0F358029" w:rsidR="00394613" w:rsidRPr="00646553" w:rsidRDefault="000112B7" w:rsidP="001D0033">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lastRenderedPageBreak/>
        <w:t>Vlastiti prihodi</w:t>
      </w:r>
    </w:p>
    <w:p w14:paraId="165DF52C" w14:textId="2D934A83" w:rsidR="001D0033" w:rsidRPr="00646553" w:rsidRDefault="001D0033" w:rsidP="001D0033">
      <w:pPr>
        <w:rPr>
          <w:rFonts w:ascii="Times New Roman" w:hAnsi="Times New Roman" w:cs="Times New Roman"/>
        </w:rPr>
      </w:pPr>
    </w:p>
    <w:p w14:paraId="069E5FE8" w14:textId="247A9F14" w:rsidR="001D0033" w:rsidRPr="0051410C" w:rsidRDefault="001D0033" w:rsidP="001D0033">
      <w:pPr>
        <w:jc w:val="center"/>
        <w:rPr>
          <w:rFonts w:ascii="Times New Roman" w:hAnsi="Times New Roman" w:cs="Times New Roman"/>
          <w:sz w:val="24"/>
          <w:szCs w:val="24"/>
        </w:rPr>
      </w:pPr>
      <w:r w:rsidRPr="0051410C">
        <w:rPr>
          <w:rFonts w:ascii="Times New Roman" w:hAnsi="Times New Roman" w:cs="Times New Roman"/>
          <w:sz w:val="24"/>
          <w:szCs w:val="24"/>
        </w:rPr>
        <w:t>Članak 3.</w:t>
      </w:r>
    </w:p>
    <w:p w14:paraId="0000001A" w14:textId="77777777" w:rsidR="00394613" w:rsidRPr="00646553" w:rsidRDefault="00AA6FFF">
      <w:pPr>
        <w:numPr>
          <w:ilvl w:val="0"/>
          <w:numId w:val="1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Vlastiti prihodi su prihodi koje Fakultet ostvaruje obavljanjem poslova na tržištu i u tržišnim uvjetima, a koje poslove mogu obavljati i drugi subjekti izvan općeg proračuna i odnose se na poslove:</w:t>
      </w:r>
    </w:p>
    <w:p w14:paraId="0000001B"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pružanje usluga ugovorenih na nacionalnom ili međunarodnom tržištu i u tržišnim uvjetima,</w:t>
      </w:r>
    </w:p>
    <w:p w14:paraId="0000001C"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provođenje primijenjenih istraživanja, eksperimentalnog razvoja, inovacijskih i tehnoloških projekata po narudžbi gospodarskih i drugih subjekata,</w:t>
      </w:r>
    </w:p>
    <w:p w14:paraId="0000001D" w14:textId="35438A0D"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pružanje stručnih usluga ispitivanja, ekspertize i savjetovanja (kao npr. izrada stručnih studija i elaborata; usluge ispitivanja, analize, vještačenja, audita i slično, usluge savjetovanja)</w:t>
      </w:r>
    </w:p>
    <w:p w14:paraId="0000001E"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obavljanje nakladničke djelatnosti i izlagačke djelatnosti,</w:t>
      </w:r>
    </w:p>
    <w:p w14:paraId="0000001F"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davanje u zakup ili najam zemljišta, prostora i opreme,</w:t>
      </w:r>
    </w:p>
    <w:p w14:paraId="00000020"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provođenje edukacija, seminara, tečajeva, konferencija, ispita, usavršavanja i osposobljavanja,</w:t>
      </w:r>
    </w:p>
    <w:p w14:paraId="00000021" w14:textId="77777777"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prodaja knjiga i ostalih roba, </w:t>
      </w:r>
    </w:p>
    <w:p w14:paraId="09612FD7" w14:textId="77777777" w:rsidR="005963A6" w:rsidRPr="00646553" w:rsidRDefault="00B9150A">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hAnsi="Times New Roman" w:cs="Times New Roman"/>
        </w:rPr>
        <w:t>izrada i upravljanje bazama podataka, projektiranje, razvoj i održavanje informacijskih sustava, održavanje mrežnih poslužitelja, udomljavanje računalne opreme i ostale IT usluge</w:t>
      </w:r>
    </w:p>
    <w:p w14:paraId="00000023" w14:textId="5C38C818" w:rsidR="00394613" w:rsidRPr="00646553" w:rsidRDefault="00AA6FFF">
      <w:pPr>
        <w:numPr>
          <w:ilvl w:val="0"/>
          <w:numId w:val="1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drugih poslova.</w:t>
      </w:r>
    </w:p>
    <w:p w14:paraId="00000024" w14:textId="77777777" w:rsidR="00394613" w:rsidRPr="00646553" w:rsidRDefault="00AA6FFF">
      <w:pPr>
        <w:numPr>
          <w:ilvl w:val="0"/>
          <w:numId w:val="1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Vlastite prihode Fakultet može ostvarivati pod uvjetom da obavljanje aktivnosti na temelju koje se ovaj prihod ostvaruje ne šteti ostvarivanju osnovne misije niti narušava ugled, neovisnost i dostojanstvo Fakulteta.</w:t>
      </w:r>
    </w:p>
    <w:p w14:paraId="5B1F4D27" w14:textId="77777777" w:rsidR="001D0033" w:rsidRPr="00646553" w:rsidRDefault="001D0033" w:rsidP="001D0033">
      <w:pPr>
        <w:pStyle w:val="Heading3"/>
        <w:ind w:left="360"/>
        <w:rPr>
          <w:rFonts w:ascii="Times New Roman" w:eastAsia="Calibri" w:hAnsi="Times New Roman" w:cs="Times New Roman"/>
          <w:i/>
          <w:iCs/>
          <w:color w:val="000000"/>
        </w:rPr>
      </w:pPr>
    </w:p>
    <w:p w14:paraId="00000026" w14:textId="6D93D355" w:rsidR="00394613" w:rsidRPr="00646553" w:rsidRDefault="000112B7" w:rsidP="001D0033">
      <w:pPr>
        <w:pStyle w:val="Heading3"/>
        <w:ind w:left="360"/>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Nenamjenske donacije</w:t>
      </w:r>
    </w:p>
    <w:p w14:paraId="00000028" w14:textId="5ADFB2F3" w:rsidR="00394613" w:rsidRPr="00646553" w:rsidRDefault="00394613" w:rsidP="001D0033">
      <w:pPr>
        <w:pStyle w:val="Heading4"/>
        <w:ind w:left="0" w:firstLine="0"/>
        <w:jc w:val="left"/>
        <w:rPr>
          <w:rFonts w:ascii="Times New Roman" w:hAnsi="Times New Roman" w:cs="Times New Roman"/>
        </w:rPr>
      </w:pPr>
    </w:p>
    <w:p w14:paraId="52E0EFB0" w14:textId="0836C642" w:rsidR="001D0033" w:rsidRPr="0051410C" w:rsidRDefault="001D0033" w:rsidP="001D0033">
      <w:pPr>
        <w:jc w:val="center"/>
        <w:rPr>
          <w:rFonts w:ascii="Times New Roman" w:hAnsi="Times New Roman" w:cs="Times New Roman"/>
          <w:sz w:val="24"/>
          <w:szCs w:val="24"/>
        </w:rPr>
      </w:pPr>
      <w:r w:rsidRPr="0051410C">
        <w:rPr>
          <w:rFonts w:ascii="Times New Roman" w:hAnsi="Times New Roman" w:cs="Times New Roman"/>
          <w:sz w:val="24"/>
          <w:szCs w:val="24"/>
        </w:rPr>
        <w:t>Članak 4.</w:t>
      </w:r>
    </w:p>
    <w:p w14:paraId="00000029" w14:textId="77777777" w:rsidR="00394613" w:rsidRPr="00646553" w:rsidRDefault="00AA6FFF" w:rsidP="005963A6">
      <w:pPr>
        <w:pBdr>
          <w:top w:val="nil"/>
          <w:left w:val="nil"/>
          <w:bottom w:val="nil"/>
          <w:right w:val="nil"/>
          <w:between w:val="nil"/>
        </w:pBdr>
        <w:spacing w:before="201"/>
        <w:ind w:left="720"/>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Nenamjenske donacije su prihodi ostvareni od fizičkih osoba, neprofitnih organizacija, trgovačkih društava i ostalih subjekata izvan općeg proračuna bez bilo kakve naknade ili protučinidbe, a kojima namjena nije utvrđena.</w:t>
      </w:r>
    </w:p>
    <w:p w14:paraId="6C92E64A" w14:textId="5A999726" w:rsidR="001D0033" w:rsidRPr="00646553" w:rsidRDefault="001D0033">
      <w:pPr>
        <w:jc w:val="both"/>
        <w:rPr>
          <w:rFonts w:ascii="Times New Roman" w:eastAsia="Calibri" w:hAnsi="Times New Roman" w:cs="Times New Roman"/>
          <w:sz w:val="24"/>
          <w:szCs w:val="24"/>
        </w:rPr>
      </w:pPr>
    </w:p>
    <w:p w14:paraId="514866CB" w14:textId="77777777" w:rsidR="001D0033" w:rsidRPr="00646553" w:rsidRDefault="001D0033">
      <w:pPr>
        <w:jc w:val="both"/>
        <w:rPr>
          <w:rFonts w:ascii="Times New Roman" w:eastAsia="Calibri" w:hAnsi="Times New Roman" w:cs="Times New Roman"/>
          <w:sz w:val="24"/>
          <w:szCs w:val="24"/>
        </w:rPr>
      </w:pPr>
    </w:p>
    <w:p w14:paraId="0000002C" w14:textId="77777777" w:rsidR="00394613" w:rsidRPr="00EB7F37" w:rsidRDefault="00AA6FFF" w:rsidP="001D0033">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PLANIRANJE NAMJENSKIH I VLASTITIH PRIHODA TE RASHODA KOJI SE PLAĆAJU IZ NAMJENSKIH I VLASTITIH PRIHODA</w:t>
      </w:r>
    </w:p>
    <w:p w14:paraId="0000002E" w14:textId="3886766F" w:rsidR="00394613" w:rsidRPr="00646553" w:rsidRDefault="00394613" w:rsidP="001D0033">
      <w:pPr>
        <w:pStyle w:val="Heading4"/>
        <w:ind w:left="0" w:firstLine="0"/>
        <w:jc w:val="left"/>
        <w:rPr>
          <w:rFonts w:ascii="Times New Roman" w:hAnsi="Times New Roman" w:cs="Times New Roman"/>
        </w:rPr>
      </w:pPr>
    </w:p>
    <w:p w14:paraId="197A4064" w14:textId="40FAC3EC" w:rsidR="001D0033" w:rsidRPr="0051410C" w:rsidRDefault="001D0033" w:rsidP="001D0033">
      <w:pPr>
        <w:jc w:val="center"/>
        <w:rPr>
          <w:rFonts w:ascii="Times New Roman" w:hAnsi="Times New Roman" w:cs="Times New Roman"/>
          <w:sz w:val="24"/>
          <w:szCs w:val="24"/>
        </w:rPr>
      </w:pPr>
      <w:r w:rsidRPr="0051410C">
        <w:rPr>
          <w:rFonts w:ascii="Times New Roman" w:hAnsi="Times New Roman" w:cs="Times New Roman"/>
          <w:sz w:val="24"/>
          <w:szCs w:val="24"/>
        </w:rPr>
        <w:t>Članak 5.</w:t>
      </w:r>
    </w:p>
    <w:p w14:paraId="0000002F" w14:textId="77777777" w:rsidR="00394613" w:rsidRPr="00646553" w:rsidRDefault="00AA6FFF">
      <w:pPr>
        <w:numPr>
          <w:ilvl w:val="0"/>
          <w:numId w:val="1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U financijskom planu Fakultet planira namjenske i vlastite prihode te rashode koji se plaćaju iz namjenskih i vlastitih prihoda sukladno Zakonu o proračunu, drugim propisima koji uređuju planiranje državnog proračuna i Statutu Fakulteta.</w:t>
      </w:r>
    </w:p>
    <w:p w14:paraId="00000030" w14:textId="77777777" w:rsidR="00394613" w:rsidRPr="00646553" w:rsidRDefault="00AA6FFF">
      <w:pPr>
        <w:numPr>
          <w:ilvl w:val="0"/>
          <w:numId w:val="1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lastRenderedPageBreak/>
        <w:t>Prije pokretanja studija koji nije financiran iz državnog proračuna, programa cjeloživotnog učenja i drugog obrazovnog programa te prije izvođenja tečaja ili edukacije, znanstvenih, stručnih i međunarodnih projekata, te sličnih aktivnosti kojima se ostvaruju namjenski prihodi (dalje u tekstu: aktivnost) osoba odgovorna za aktivnost dužna je izraditi proračun aktivnosti i podnijeti ga na odobrenje dekanu.</w:t>
      </w:r>
    </w:p>
    <w:p w14:paraId="00000031" w14:textId="06132DF9" w:rsidR="00394613" w:rsidRPr="00646553" w:rsidRDefault="00AA6FFF">
      <w:pPr>
        <w:numPr>
          <w:ilvl w:val="0"/>
          <w:numId w:val="1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Proračun aktivnosti mora uključiti trošak izvođenja nastave, trošak nabave literature i drugih nastavnih pomagala, trošak stručne, administrativne i tehničke potpore, trošak</w:t>
      </w:r>
      <w:r w:rsidR="005963A6" w:rsidRPr="00646553">
        <w:rPr>
          <w:rFonts w:ascii="Times New Roman" w:eastAsia="Calibri" w:hAnsi="Times New Roman" w:cs="Times New Roman"/>
          <w:color w:val="000000"/>
          <w:sz w:val="24"/>
          <w:szCs w:val="24"/>
        </w:rPr>
        <w:t xml:space="preserve"> voditelja aktivnosti</w:t>
      </w:r>
      <w:r w:rsidRPr="00646553">
        <w:rPr>
          <w:rFonts w:ascii="Times New Roman" w:eastAsia="Calibri" w:hAnsi="Times New Roman" w:cs="Times New Roman"/>
          <w:color w:val="000000"/>
          <w:sz w:val="24"/>
          <w:szCs w:val="24"/>
        </w:rPr>
        <w:t xml:space="preserve">  te druge troškove nužne za provedbu aktivnosti. U troškovnik treba na odgovarajući način uključiti izdvajanja iz </w:t>
      </w:r>
      <w:r w:rsidR="004B09F7" w:rsidRPr="00646553">
        <w:rPr>
          <w:rFonts w:ascii="Times New Roman" w:eastAsia="Calibri" w:hAnsi="Times New Roman" w:cs="Times New Roman"/>
          <w:color w:val="000000"/>
          <w:sz w:val="24"/>
          <w:szCs w:val="24"/>
        </w:rPr>
        <w:t>članaka 6. i 8.</w:t>
      </w:r>
      <w:r w:rsidRPr="00646553">
        <w:rPr>
          <w:rFonts w:ascii="Times New Roman" w:eastAsia="Calibri" w:hAnsi="Times New Roman" w:cs="Times New Roman"/>
          <w:color w:val="000000"/>
          <w:sz w:val="24"/>
          <w:szCs w:val="24"/>
        </w:rPr>
        <w:t xml:space="preserve"> Pravilnika.</w:t>
      </w:r>
    </w:p>
    <w:p w14:paraId="00000032" w14:textId="568ACAE8" w:rsidR="00394613" w:rsidRPr="00646553" w:rsidRDefault="00AA6FFF">
      <w:pPr>
        <w:numPr>
          <w:ilvl w:val="0"/>
          <w:numId w:val="1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Pojedini studij, program cjeloživotnog učenja i drugi obrazovni program, tečaj ili edukacija izvodi se samo ako iz troškovnika i broja upisanih studenata</w:t>
      </w:r>
      <w:r w:rsidR="004B09F7" w:rsidRPr="00646553">
        <w:rPr>
          <w:rFonts w:ascii="Times New Roman" w:eastAsia="Calibri" w:hAnsi="Times New Roman" w:cs="Times New Roman"/>
          <w:color w:val="000000"/>
          <w:sz w:val="24"/>
          <w:szCs w:val="24"/>
        </w:rPr>
        <w:t>,</w:t>
      </w:r>
      <w:r w:rsidRPr="00646553">
        <w:rPr>
          <w:rFonts w:ascii="Times New Roman" w:eastAsia="Calibri" w:hAnsi="Times New Roman" w:cs="Times New Roman"/>
          <w:color w:val="000000"/>
          <w:sz w:val="24"/>
          <w:szCs w:val="24"/>
        </w:rPr>
        <w:t xml:space="preserve"> odnosno polaznika proizlazi njihova financijska održivost.</w:t>
      </w:r>
    </w:p>
    <w:p w14:paraId="00000033" w14:textId="77777777" w:rsidR="00394613" w:rsidRPr="00646553" w:rsidRDefault="00AA6FFF">
      <w:pPr>
        <w:numPr>
          <w:ilvl w:val="0"/>
          <w:numId w:val="17"/>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Iznimno od stavka 4. ovog članka, pojedina aktivnost provest će se ako je od strateškog interesa za Fakultet.</w:t>
      </w:r>
    </w:p>
    <w:p w14:paraId="00000034" w14:textId="77777777" w:rsidR="00394613" w:rsidRPr="00646553" w:rsidRDefault="00394613">
      <w:pPr>
        <w:jc w:val="both"/>
        <w:rPr>
          <w:rFonts w:ascii="Times New Roman" w:eastAsia="Calibri" w:hAnsi="Times New Roman" w:cs="Times New Roman"/>
          <w:sz w:val="24"/>
          <w:szCs w:val="24"/>
        </w:rPr>
      </w:pPr>
    </w:p>
    <w:p w14:paraId="00000035" w14:textId="77777777" w:rsidR="00394613" w:rsidRPr="00646553" w:rsidRDefault="00394613">
      <w:pPr>
        <w:jc w:val="both"/>
        <w:rPr>
          <w:rFonts w:ascii="Times New Roman" w:eastAsia="Calibri" w:hAnsi="Times New Roman" w:cs="Times New Roman"/>
          <w:sz w:val="24"/>
          <w:szCs w:val="24"/>
        </w:rPr>
      </w:pPr>
    </w:p>
    <w:p w14:paraId="00000036" w14:textId="77777777" w:rsidR="00394613" w:rsidRPr="00EB7F37" w:rsidRDefault="00AA6FFF" w:rsidP="006E2372">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KORIŠTENJE NAMJENSKIH PRIHODA</w:t>
      </w:r>
    </w:p>
    <w:p w14:paraId="50E0AEF2" w14:textId="77777777" w:rsidR="00D42AB9" w:rsidRPr="00646553" w:rsidRDefault="00D42AB9" w:rsidP="00D42AB9">
      <w:pPr>
        <w:pStyle w:val="Heading3"/>
        <w:rPr>
          <w:rFonts w:ascii="Times New Roman" w:eastAsia="Calibri" w:hAnsi="Times New Roman" w:cs="Times New Roman"/>
          <w:color w:val="000000"/>
        </w:rPr>
      </w:pPr>
    </w:p>
    <w:p w14:paraId="00000038" w14:textId="29A598B9" w:rsidR="00394613"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Rashodi koji se plaćaju iz namjenskih prihoda</w:t>
      </w:r>
    </w:p>
    <w:p w14:paraId="0000003A" w14:textId="56A46D87" w:rsidR="00394613" w:rsidRPr="00646553" w:rsidRDefault="00394613" w:rsidP="00D42AB9">
      <w:pPr>
        <w:pStyle w:val="Heading4"/>
        <w:ind w:left="0" w:firstLine="0"/>
        <w:jc w:val="left"/>
        <w:rPr>
          <w:rFonts w:ascii="Times New Roman" w:hAnsi="Times New Roman" w:cs="Times New Roman"/>
        </w:rPr>
      </w:pPr>
      <w:bookmarkStart w:id="1" w:name="bookmark=id.6aft4mu4tzkp" w:colFirst="0" w:colLast="0"/>
      <w:bookmarkEnd w:id="1"/>
    </w:p>
    <w:p w14:paraId="7D0AB84B" w14:textId="0B311F09" w:rsidR="00D42AB9" w:rsidRPr="0051410C" w:rsidRDefault="00D42AB9" w:rsidP="00D42AB9">
      <w:pPr>
        <w:jc w:val="center"/>
        <w:rPr>
          <w:rFonts w:ascii="Times New Roman" w:hAnsi="Times New Roman" w:cs="Times New Roman"/>
          <w:sz w:val="24"/>
          <w:szCs w:val="24"/>
        </w:rPr>
      </w:pPr>
      <w:r w:rsidRPr="0051410C">
        <w:rPr>
          <w:rFonts w:ascii="Times New Roman" w:hAnsi="Times New Roman" w:cs="Times New Roman"/>
          <w:sz w:val="24"/>
          <w:szCs w:val="24"/>
        </w:rPr>
        <w:t>Članak 6.</w:t>
      </w:r>
    </w:p>
    <w:p w14:paraId="0000003B" w14:textId="77777777" w:rsidR="00394613" w:rsidRPr="00646553" w:rsidRDefault="00AA6FFF">
      <w:pPr>
        <w:numPr>
          <w:ilvl w:val="0"/>
          <w:numId w:val="1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Namjenske prihode Fakultet koristi za:</w:t>
      </w:r>
    </w:p>
    <w:p w14:paraId="0000003C" w14:textId="77777777" w:rsidR="00394613" w:rsidRPr="00646553" w:rsidRDefault="00AA6FFF">
      <w:pPr>
        <w:numPr>
          <w:ilvl w:val="0"/>
          <w:numId w:val="20"/>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podmirenje rashoda nastalih provedbom studija i drugih obrazovnih programa, znanstvenih i stručnih projekata, te drugih namjena na temelju kojih su ostvareni namjenski prihodi,</w:t>
      </w:r>
    </w:p>
    <w:p w14:paraId="0000003D" w14:textId="77777777" w:rsidR="00394613" w:rsidRPr="00646553" w:rsidRDefault="00AA6FFF">
      <w:pPr>
        <w:numPr>
          <w:ilvl w:val="0"/>
          <w:numId w:val="20"/>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podmirivanje materijalnih rashoda te rashoda za nabavu nefinancijske imovine,</w:t>
      </w:r>
    </w:p>
    <w:p w14:paraId="0000003E" w14:textId="77777777" w:rsidR="00394613" w:rsidRPr="00646553" w:rsidRDefault="00AA6FFF">
      <w:pPr>
        <w:numPr>
          <w:ilvl w:val="0"/>
          <w:numId w:val="20"/>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unaprjeđenje i razvoj djelatnosti visokog obrazovanja i znanstvene djelatnosti.</w:t>
      </w:r>
    </w:p>
    <w:p w14:paraId="0000003F" w14:textId="028E633E" w:rsidR="00394613" w:rsidRPr="00646553" w:rsidRDefault="00AA6FFF">
      <w:pPr>
        <w:numPr>
          <w:ilvl w:val="0"/>
          <w:numId w:val="1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Fakultet će najmanje </w:t>
      </w:r>
      <w:r w:rsidR="005B5B61" w:rsidRPr="005B5B61">
        <w:rPr>
          <w:rFonts w:ascii="Times New Roman" w:eastAsia="Calibri" w:hAnsi="Times New Roman" w:cs="Times New Roman"/>
          <w:sz w:val="24"/>
          <w:szCs w:val="24"/>
        </w:rPr>
        <w:t>15</w:t>
      </w:r>
      <w:r w:rsidRPr="005B5B61">
        <w:rPr>
          <w:rFonts w:ascii="Times New Roman" w:eastAsia="Calibri" w:hAnsi="Times New Roman" w:cs="Times New Roman"/>
          <w:color w:val="000000"/>
          <w:sz w:val="24"/>
          <w:szCs w:val="24"/>
        </w:rPr>
        <w:t>% prihoda</w:t>
      </w:r>
      <w:r w:rsidRPr="00646553">
        <w:rPr>
          <w:rFonts w:ascii="Times New Roman" w:eastAsia="Calibri" w:hAnsi="Times New Roman" w:cs="Times New Roman"/>
          <w:color w:val="000000"/>
          <w:sz w:val="24"/>
          <w:szCs w:val="24"/>
        </w:rPr>
        <w:t xml:space="preserve"> ostvarenih od školarina studenata i drugih naknada polaznika obrazovnih programa utrošiti u svrhe podmirivanja materijalnih rashoda te rashoda za nabavu nefinancijske imovine. Dio namjenskih prihoda Fakultet će izdvajati u proračun Sveučilišta u Zagrebu kada je tako predviđeno općim aktima i posebnim odlukama Sveučilišta.</w:t>
      </w:r>
    </w:p>
    <w:p w14:paraId="023BB22F" w14:textId="76805C2E" w:rsidR="002D36A7" w:rsidRPr="00646553" w:rsidRDefault="002D36A7">
      <w:pPr>
        <w:numPr>
          <w:ilvl w:val="0"/>
          <w:numId w:val="1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Dio namjenskih prihoda koji preostane nakon podmirenja rashoda iz stavka 1. točke a) i stavka 2. ovoga članka može se koristiti za unaprjeđenje i razvoj djelatnosti visokog obrazovanja i znanstvene djelatnosti.</w:t>
      </w:r>
    </w:p>
    <w:p w14:paraId="36E503FE" w14:textId="77777777" w:rsidR="00D42AB9" w:rsidRPr="00646553" w:rsidRDefault="00D42AB9" w:rsidP="00D42AB9">
      <w:pPr>
        <w:pStyle w:val="Heading3"/>
        <w:rPr>
          <w:rFonts w:ascii="Times New Roman" w:eastAsia="Calibri" w:hAnsi="Times New Roman" w:cs="Times New Roman"/>
          <w:i/>
          <w:iCs/>
          <w:color w:val="000000"/>
        </w:rPr>
      </w:pPr>
    </w:p>
    <w:p w14:paraId="71D76F4C" w14:textId="77777777" w:rsidR="00D42AB9"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Korištenje namjenskih prihoda za unaprjeđenje i razvoj djelatnosti</w:t>
      </w:r>
    </w:p>
    <w:p w14:paraId="00000043" w14:textId="0AD6E9E3" w:rsidR="00394613"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 xml:space="preserve"> visokog obrazovanja i znanstvene djelatnosti</w:t>
      </w:r>
    </w:p>
    <w:p w14:paraId="00000045" w14:textId="70D59B89" w:rsidR="00394613" w:rsidRPr="00646553" w:rsidRDefault="00394613" w:rsidP="00D42AB9">
      <w:pPr>
        <w:pStyle w:val="Heading4"/>
        <w:ind w:left="0" w:firstLine="0"/>
        <w:jc w:val="left"/>
        <w:rPr>
          <w:rFonts w:ascii="Times New Roman" w:hAnsi="Times New Roman" w:cs="Times New Roman"/>
        </w:rPr>
      </w:pPr>
      <w:bookmarkStart w:id="2" w:name="bookmark=id.eblb466eot7f" w:colFirst="0" w:colLast="0"/>
      <w:bookmarkEnd w:id="2"/>
    </w:p>
    <w:p w14:paraId="4DBCCA62" w14:textId="300D0870" w:rsidR="00D42AB9" w:rsidRPr="0051410C" w:rsidRDefault="00D42AB9" w:rsidP="00D42AB9">
      <w:pPr>
        <w:jc w:val="center"/>
        <w:rPr>
          <w:rFonts w:ascii="Times New Roman" w:hAnsi="Times New Roman" w:cs="Times New Roman"/>
          <w:sz w:val="24"/>
          <w:szCs w:val="24"/>
        </w:rPr>
      </w:pPr>
      <w:r w:rsidRPr="0051410C">
        <w:rPr>
          <w:rFonts w:ascii="Times New Roman" w:hAnsi="Times New Roman" w:cs="Times New Roman"/>
          <w:sz w:val="24"/>
          <w:szCs w:val="24"/>
        </w:rPr>
        <w:t>Članak 7.</w:t>
      </w:r>
    </w:p>
    <w:p w14:paraId="00000046" w14:textId="77777777"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Unaprjeđenje i razvoj djelatnosti visokog obrazovanja i znanstvene djelatnosti odnosi se na ostvarivanje obrazovnih, znanstvenih i institucionalnih ciljeva u skladu s </w:t>
      </w:r>
      <w:r w:rsidRPr="00646553">
        <w:rPr>
          <w:rFonts w:ascii="Times New Roman" w:eastAsia="Calibri" w:hAnsi="Times New Roman" w:cs="Times New Roman"/>
          <w:color w:val="000000"/>
          <w:sz w:val="24"/>
          <w:szCs w:val="24"/>
        </w:rPr>
        <w:lastRenderedPageBreak/>
        <w:t>nacionalnim strateškim smjernicama i važećom Strategijom razvoja Sveučilišta u Zagrebu Fakulteta organizacije i informatike.</w:t>
      </w:r>
    </w:p>
    <w:p w14:paraId="00000047" w14:textId="250EA841"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Za unaprjeđenje i razvoj djelatnosti visokog obrazovanja i znanstvene djelatnosti iz ovog članka, namjenski prihodi iz </w:t>
      </w:r>
      <w:r w:rsidR="00FF70F2" w:rsidRPr="00646553">
        <w:rPr>
          <w:rFonts w:ascii="Times New Roman" w:eastAsia="Calibri" w:hAnsi="Times New Roman" w:cs="Times New Roman"/>
          <w:color w:val="000000"/>
          <w:sz w:val="24"/>
          <w:szCs w:val="24"/>
        </w:rPr>
        <w:t>č</w:t>
      </w:r>
      <w:r w:rsidRPr="00646553">
        <w:rPr>
          <w:rFonts w:ascii="Times New Roman" w:eastAsia="Calibri" w:hAnsi="Times New Roman" w:cs="Times New Roman"/>
          <w:color w:val="000000"/>
          <w:sz w:val="24"/>
          <w:szCs w:val="24"/>
        </w:rPr>
        <w:t>lanka 6. stavka 3. Pravilnika koriste se za:</w:t>
      </w:r>
    </w:p>
    <w:p w14:paraId="00000048" w14:textId="77777777" w:rsidR="00394613" w:rsidRPr="00646553" w:rsidRDefault="00AA6FFF">
      <w:pPr>
        <w:numPr>
          <w:ilvl w:val="0"/>
          <w:numId w:val="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materijalne rashode,</w:t>
      </w:r>
    </w:p>
    <w:p w14:paraId="00000049" w14:textId="77777777" w:rsidR="00394613" w:rsidRPr="00646553" w:rsidRDefault="00AA6FFF">
      <w:pPr>
        <w:numPr>
          <w:ilvl w:val="0"/>
          <w:numId w:val="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plaćanje rada zaposlenika Fakulteta koji izravno sudjeluju u realizaciji aktivnosti  unaprjeđenja i razvoja djelatnosti visokog obrazovanja i znanstvene djelatnosti Fakulteta,</w:t>
      </w:r>
    </w:p>
    <w:p w14:paraId="0000004A" w14:textId="77777777" w:rsidR="00394613" w:rsidRPr="00646553" w:rsidRDefault="00AA6FFF">
      <w:pPr>
        <w:numPr>
          <w:ilvl w:val="0"/>
          <w:numId w:val="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uvećanje plaća zaposlenicima Fakulteta koji izravno ili neizravno sudjeluju u realizaciji aktivnosti unaprjeđenja i razvoja djelatnosti visokog obrazovanja i znanstvene djelatnosti Fakulteta,</w:t>
      </w:r>
    </w:p>
    <w:p w14:paraId="0000004B" w14:textId="77777777" w:rsidR="00394613" w:rsidRPr="00646553" w:rsidRDefault="00AA6FFF">
      <w:pPr>
        <w:numPr>
          <w:ilvl w:val="0"/>
          <w:numId w:val="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naknade građanima i kućanstvima te</w:t>
      </w:r>
    </w:p>
    <w:p w14:paraId="0000004C" w14:textId="77777777" w:rsidR="00394613" w:rsidRPr="00646553" w:rsidRDefault="00AA6FFF">
      <w:pPr>
        <w:numPr>
          <w:ilvl w:val="0"/>
          <w:numId w:val="2"/>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rashode za nabavu nefinancijske imovine.</w:t>
      </w:r>
    </w:p>
    <w:p w14:paraId="0000004D" w14:textId="77777777"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Materijalni rashodi podrazumijevaju naknade troškova zaposlenima, rashode za materijal i energiju, rashode za usluge, naknade troškova osobama izvan radnoga odnosa te ostale nespomenute rashode poslovanja.</w:t>
      </w:r>
    </w:p>
    <w:p w14:paraId="0000004E" w14:textId="693270CA" w:rsidR="00394613" w:rsidRPr="00646553" w:rsidRDefault="002D36A7">
      <w:pPr>
        <w:numPr>
          <w:ilvl w:val="0"/>
          <w:numId w:val="21"/>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 xml:space="preserve">Plaćanje rada zaposlenika na radnom mjestu koje izravno sudjeluje </w:t>
      </w:r>
      <w:r w:rsidR="00AA6FFF" w:rsidRPr="00646553">
        <w:rPr>
          <w:rFonts w:ascii="Times New Roman" w:eastAsia="Calibri" w:hAnsi="Times New Roman" w:cs="Times New Roman"/>
          <w:color w:val="231F20"/>
          <w:sz w:val="24"/>
          <w:szCs w:val="24"/>
        </w:rPr>
        <w:t xml:space="preserve">u ostvarenju namjenskih prihoda podrazumijeva naknadu za rad zaposlenika Fakulteta koji je obavljen uz poslove utvrđene ugovorom o radu i općim aktom </w:t>
      </w:r>
      <w:r w:rsidR="0000546F" w:rsidRPr="00646553">
        <w:rPr>
          <w:rFonts w:ascii="Times New Roman" w:eastAsia="Calibri" w:hAnsi="Times New Roman" w:cs="Times New Roman"/>
          <w:color w:val="231F20"/>
          <w:sz w:val="24"/>
          <w:szCs w:val="24"/>
        </w:rPr>
        <w:t xml:space="preserve">Fakulteta </w:t>
      </w:r>
      <w:r w:rsidR="00AA6FFF" w:rsidRPr="00646553">
        <w:rPr>
          <w:rFonts w:ascii="Times New Roman" w:eastAsia="Calibri" w:hAnsi="Times New Roman" w:cs="Times New Roman"/>
          <w:color w:val="231F20"/>
          <w:sz w:val="24"/>
          <w:szCs w:val="24"/>
        </w:rPr>
        <w:t>kojim se uređuje unutarnji ustroj i sistematizacija radnih mjesta.</w:t>
      </w:r>
    </w:p>
    <w:p w14:paraId="0000004F" w14:textId="39E613B5"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 xml:space="preserve">Uvećanje plaće zaposlenicima koji izravno ili neizravno sudjeluju u ostvarenju namjenskih prihoda podrazumijeva uvećanje redovne plaće zaposlenika Fakulteta za obavljanje poslova iz ugovora o radu i općeg akta </w:t>
      </w:r>
      <w:r w:rsidR="0000546F" w:rsidRPr="00646553">
        <w:rPr>
          <w:rFonts w:ascii="Times New Roman" w:eastAsia="Calibri" w:hAnsi="Times New Roman" w:cs="Times New Roman"/>
          <w:color w:val="231F20"/>
          <w:sz w:val="24"/>
          <w:szCs w:val="24"/>
        </w:rPr>
        <w:t xml:space="preserve"> Fakulteta </w:t>
      </w:r>
      <w:r w:rsidRPr="00646553">
        <w:rPr>
          <w:rFonts w:ascii="Times New Roman" w:eastAsia="Calibri" w:hAnsi="Times New Roman" w:cs="Times New Roman"/>
          <w:color w:val="231F20"/>
          <w:sz w:val="24"/>
          <w:szCs w:val="24"/>
        </w:rPr>
        <w:t>kojim se uređuje unutarnji ustroj i sistematizacija radnih mjesta, a koje ne smije premašiti 30% mjesečne osnovne bruto plaće zaposlenika.</w:t>
      </w:r>
    </w:p>
    <w:p w14:paraId="00000050" w14:textId="7C0E4145"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Naknade građanima i kućanstvima podrazumijevaju pokrivanje troškova studija i drugih obrazovnih programa studentima slabijega imovinskog stanja, izvrsnim studentima te zaposlenicima</w:t>
      </w:r>
      <w:r w:rsidR="002D36A7" w:rsidRPr="00646553">
        <w:rPr>
          <w:rFonts w:ascii="Times New Roman" w:eastAsia="Calibri" w:hAnsi="Times New Roman" w:cs="Times New Roman"/>
          <w:color w:val="231F20"/>
          <w:sz w:val="24"/>
          <w:szCs w:val="24"/>
        </w:rPr>
        <w:t xml:space="preserve"> Fakulteta.</w:t>
      </w:r>
      <w:r w:rsidRPr="00646553">
        <w:rPr>
          <w:rFonts w:ascii="Times New Roman" w:eastAsia="Calibri" w:hAnsi="Times New Roman" w:cs="Times New Roman"/>
          <w:color w:val="231F20"/>
          <w:sz w:val="24"/>
          <w:szCs w:val="24"/>
        </w:rPr>
        <w:t xml:space="preserve"> </w:t>
      </w:r>
    </w:p>
    <w:p w14:paraId="00000051" w14:textId="77777777" w:rsidR="00394613" w:rsidRPr="00646553" w:rsidRDefault="00AA6FFF">
      <w:pPr>
        <w:numPr>
          <w:ilvl w:val="0"/>
          <w:numId w:val="21"/>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Plaćanje rashoda za nabavu nefinancijske imovine podrazumijeva ulaganje u izgradnju novih objekata, nabavu postrojenja i opreme, prijevoznih sredstava, knjiga i periodike te dodatna ulaganja u nefinancijsku imovinu.</w:t>
      </w:r>
    </w:p>
    <w:p w14:paraId="00000052" w14:textId="77777777" w:rsidR="00394613" w:rsidRPr="00646553" w:rsidRDefault="00394613">
      <w:pPr>
        <w:rPr>
          <w:rFonts w:ascii="Times New Roman" w:eastAsia="Calibri" w:hAnsi="Times New Roman" w:cs="Times New Roman"/>
          <w:sz w:val="24"/>
          <w:szCs w:val="24"/>
        </w:rPr>
      </w:pPr>
    </w:p>
    <w:p w14:paraId="00000053" w14:textId="77777777" w:rsidR="00394613" w:rsidRPr="00646553" w:rsidRDefault="00394613">
      <w:pPr>
        <w:jc w:val="both"/>
        <w:rPr>
          <w:rFonts w:ascii="Times New Roman" w:eastAsia="Calibri" w:hAnsi="Times New Roman" w:cs="Times New Roman"/>
          <w:sz w:val="24"/>
          <w:szCs w:val="24"/>
        </w:rPr>
      </w:pPr>
    </w:p>
    <w:p w14:paraId="00000054" w14:textId="77777777" w:rsidR="00394613" w:rsidRPr="00EB7F37" w:rsidRDefault="00AA6FFF" w:rsidP="006E2372">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 xml:space="preserve">KORIŠTENJE NENAMJENSKIH DONACIJA  I VLASTITIH PRIHODA </w:t>
      </w:r>
    </w:p>
    <w:p w14:paraId="29DB0853" w14:textId="77777777" w:rsidR="00D42AB9" w:rsidRPr="00646553" w:rsidRDefault="00D42AB9" w:rsidP="00D42AB9">
      <w:pPr>
        <w:pStyle w:val="Heading3"/>
        <w:rPr>
          <w:rFonts w:ascii="Times New Roman" w:eastAsia="Calibri" w:hAnsi="Times New Roman" w:cs="Times New Roman"/>
          <w:b/>
          <w:bCs/>
          <w:color w:val="000000"/>
          <w:sz w:val="28"/>
          <w:szCs w:val="28"/>
        </w:rPr>
      </w:pPr>
    </w:p>
    <w:p w14:paraId="00000057" w14:textId="39D56017" w:rsidR="00394613"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Rashodi koji se plaćaju iz vlastitih prihoda</w:t>
      </w:r>
      <w:bookmarkStart w:id="3" w:name="bookmark=id.ka8vocvlmc5x" w:colFirst="0" w:colLast="0"/>
      <w:bookmarkEnd w:id="3"/>
    </w:p>
    <w:p w14:paraId="49D424DA" w14:textId="0A020F5C" w:rsidR="00D42AB9" w:rsidRPr="00646553" w:rsidRDefault="00D42AB9" w:rsidP="00D42AB9">
      <w:pPr>
        <w:rPr>
          <w:rFonts w:ascii="Times New Roman" w:hAnsi="Times New Roman" w:cs="Times New Roman"/>
        </w:rPr>
      </w:pPr>
    </w:p>
    <w:p w14:paraId="0C13FA77" w14:textId="1F27D610" w:rsidR="00D42AB9" w:rsidRPr="0051410C" w:rsidRDefault="00D42AB9" w:rsidP="00D42AB9">
      <w:pPr>
        <w:jc w:val="center"/>
        <w:rPr>
          <w:rFonts w:ascii="Times New Roman" w:hAnsi="Times New Roman" w:cs="Times New Roman"/>
          <w:sz w:val="24"/>
          <w:szCs w:val="24"/>
        </w:rPr>
      </w:pPr>
      <w:r w:rsidRPr="0051410C">
        <w:rPr>
          <w:rFonts w:ascii="Times New Roman" w:hAnsi="Times New Roman" w:cs="Times New Roman"/>
          <w:sz w:val="24"/>
          <w:szCs w:val="24"/>
        </w:rPr>
        <w:t>Članak 8.</w:t>
      </w:r>
    </w:p>
    <w:p w14:paraId="00000058" w14:textId="77777777" w:rsidR="00394613" w:rsidRPr="00646553" w:rsidRDefault="00AA6FFF">
      <w:pPr>
        <w:numPr>
          <w:ilvl w:val="0"/>
          <w:numId w:val="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Fakultet koristi vlastite prihode za podmirenje:</w:t>
      </w:r>
    </w:p>
    <w:p w14:paraId="00000059" w14:textId="77777777" w:rsidR="00394613" w:rsidRPr="00646553" w:rsidRDefault="00AA6FFF">
      <w:pPr>
        <w:numPr>
          <w:ilvl w:val="0"/>
          <w:numId w:val="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rashoda nastalih obavljanjem poslova na tržištu i u tržišnim uvjetima na temelju </w:t>
      </w:r>
      <w:r w:rsidRPr="00646553">
        <w:rPr>
          <w:rFonts w:ascii="Times New Roman" w:eastAsia="Calibri" w:hAnsi="Times New Roman" w:cs="Times New Roman"/>
          <w:color w:val="000000"/>
          <w:sz w:val="24"/>
          <w:szCs w:val="24"/>
        </w:rPr>
        <w:lastRenderedPageBreak/>
        <w:t>kojih su vlastiti prihodi ostvareni,</w:t>
      </w:r>
    </w:p>
    <w:p w14:paraId="0000005A" w14:textId="77777777" w:rsidR="00394613" w:rsidRPr="00646553" w:rsidRDefault="00AA6FFF">
      <w:pPr>
        <w:numPr>
          <w:ilvl w:val="0"/>
          <w:numId w:val="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obveza prema ugovorima o dugoročnim zajmovima i kreditima, a koje je Fakultet sklopio sukladno odredbama Zakona o proračunu,</w:t>
      </w:r>
    </w:p>
    <w:p w14:paraId="0000005B" w14:textId="77777777" w:rsidR="00394613" w:rsidRPr="00646553" w:rsidRDefault="00AA6FFF">
      <w:pPr>
        <w:numPr>
          <w:ilvl w:val="0"/>
          <w:numId w:val="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neprihvatljivih troškova na projektima koji su financirani sredstvima Europske unije, a koje je Fakultet dužan uplatiti u proračun Europske unije na temelju zahtjeva za uplatu nadležnih tijela Europske unije sukladno odredbama Zakona o proračunu,</w:t>
      </w:r>
    </w:p>
    <w:p w14:paraId="0000005C" w14:textId="77777777" w:rsidR="00394613" w:rsidRPr="00646553" w:rsidRDefault="00AA6FFF">
      <w:pPr>
        <w:numPr>
          <w:ilvl w:val="0"/>
          <w:numId w:val="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podmirivanje materijalnih rashoda te rashoda za nabavu nefinancijske imovine</w:t>
      </w:r>
    </w:p>
    <w:p w14:paraId="0000005D" w14:textId="77777777" w:rsidR="00394613" w:rsidRPr="00646553" w:rsidRDefault="00AA6FFF">
      <w:pPr>
        <w:numPr>
          <w:ilvl w:val="0"/>
          <w:numId w:val="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podmirivanje rashoda Fakulteta predviđenih člankom 9. Pravilnika.</w:t>
      </w:r>
    </w:p>
    <w:p w14:paraId="5F3989FC" w14:textId="16B03FDB" w:rsidR="002D36A7" w:rsidRPr="00646553" w:rsidRDefault="002D36A7">
      <w:pPr>
        <w:numPr>
          <w:ilvl w:val="0"/>
          <w:numId w:val="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Nakon podmirenja rashoda i obveza iz stavka 1. točaka a), b) i c) ovoga članka, najmanje </w:t>
      </w:r>
      <w:r w:rsidR="005B5B61" w:rsidRPr="005B5B61">
        <w:rPr>
          <w:rFonts w:ascii="Times New Roman" w:eastAsia="Calibri" w:hAnsi="Times New Roman" w:cs="Times New Roman"/>
          <w:color w:val="000000"/>
          <w:sz w:val="24"/>
          <w:szCs w:val="24"/>
        </w:rPr>
        <w:t>15</w:t>
      </w:r>
      <w:r w:rsidRPr="005B5B61">
        <w:rPr>
          <w:rFonts w:ascii="Times New Roman" w:eastAsia="Calibri" w:hAnsi="Times New Roman" w:cs="Times New Roman"/>
          <w:color w:val="000000"/>
          <w:sz w:val="24"/>
          <w:szCs w:val="24"/>
        </w:rPr>
        <w:t>% preostalih vlastitih prihoda Fakultet</w:t>
      </w:r>
      <w:r w:rsidRPr="00646553">
        <w:rPr>
          <w:rFonts w:ascii="Times New Roman" w:eastAsia="Calibri" w:hAnsi="Times New Roman" w:cs="Times New Roman"/>
          <w:color w:val="000000"/>
          <w:sz w:val="24"/>
          <w:szCs w:val="24"/>
        </w:rPr>
        <w:t xml:space="preserve"> će utrošiti za podmirivanje materijalnih rashoda te rashoda za nabavu nefinancijske imovine.</w:t>
      </w:r>
    </w:p>
    <w:p w14:paraId="04947983" w14:textId="2BE0B0C5" w:rsidR="002D36A7" w:rsidRPr="00646553" w:rsidRDefault="002D36A7" w:rsidP="002D36A7">
      <w:pPr>
        <w:numPr>
          <w:ilvl w:val="0"/>
          <w:numId w:val="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Dio vlastitih prihoda koji preostane nakon podmirenja rashoda iz stavka 1. točaka a), b) i c) te stavka 2. ovoga članka Fakultet može koristiti za podmirivanje rashoda predviđenih člankom 9. ovoga Pravilnika.</w:t>
      </w:r>
    </w:p>
    <w:p w14:paraId="00000060" w14:textId="77777777" w:rsidR="00394613" w:rsidRPr="00646553" w:rsidRDefault="00394613">
      <w:pPr>
        <w:jc w:val="both"/>
        <w:rPr>
          <w:rFonts w:ascii="Times New Roman" w:eastAsia="Calibri" w:hAnsi="Times New Roman" w:cs="Times New Roman"/>
          <w:sz w:val="24"/>
          <w:szCs w:val="24"/>
        </w:rPr>
      </w:pPr>
    </w:p>
    <w:p w14:paraId="00000063" w14:textId="3904873C" w:rsidR="00394613"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Korištenje vlastitih prihoda</w:t>
      </w:r>
      <w:bookmarkStart w:id="4" w:name="bookmark=id.iryx6v24b95m" w:colFirst="0" w:colLast="0"/>
      <w:bookmarkEnd w:id="4"/>
    </w:p>
    <w:p w14:paraId="7DC4CE07" w14:textId="42A01131" w:rsidR="00D42AB9" w:rsidRPr="00646553" w:rsidRDefault="00D42AB9" w:rsidP="00D42AB9">
      <w:pPr>
        <w:rPr>
          <w:rFonts w:ascii="Times New Roman" w:hAnsi="Times New Roman" w:cs="Times New Roman"/>
        </w:rPr>
      </w:pPr>
    </w:p>
    <w:p w14:paraId="11C06324" w14:textId="5748061A" w:rsidR="00D42AB9" w:rsidRPr="0051410C" w:rsidRDefault="00D42AB9" w:rsidP="00D42AB9">
      <w:pPr>
        <w:jc w:val="center"/>
        <w:rPr>
          <w:rFonts w:ascii="Times New Roman" w:hAnsi="Times New Roman" w:cs="Times New Roman"/>
          <w:sz w:val="24"/>
          <w:szCs w:val="24"/>
        </w:rPr>
      </w:pPr>
      <w:r w:rsidRPr="0051410C">
        <w:rPr>
          <w:rFonts w:ascii="Times New Roman" w:hAnsi="Times New Roman" w:cs="Times New Roman"/>
          <w:sz w:val="24"/>
          <w:szCs w:val="24"/>
        </w:rPr>
        <w:t>Članak 9.</w:t>
      </w:r>
    </w:p>
    <w:p w14:paraId="00000064" w14:textId="77777777"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Preostali dio vlastitih prihoda iz članka 8. stavka 3. Pravilnika koristi se za:</w:t>
      </w:r>
    </w:p>
    <w:p w14:paraId="00000065" w14:textId="77777777" w:rsidR="00394613" w:rsidRPr="00646553" w:rsidRDefault="00AA6FFF">
      <w:pPr>
        <w:numPr>
          <w:ilvl w:val="0"/>
          <w:numId w:val="1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materijalne rashode,</w:t>
      </w:r>
    </w:p>
    <w:p w14:paraId="00000066" w14:textId="77777777" w:rsidR="00394613" w:rsidRPr="00646553" w:rsidRDefault="00AA6FFF">
      <w:pPr>
        <w:numPr>
          <w:ilvl w:val="0"/>
          <w:numId w:val="1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plaćanje rada zaposlenika ili radnoga mjesta koji izravno sudjeluju u ostvarenju vlastitih prihoda,</w:t>
      </w:r>
    </w:p>
    <w:p w14:paraId="00000067" w14:textId="77777777" w:rsidR="00394613" w:rsidRPr="00646553" w:rsidRDefault="00AA6FFF">
      <w:pPr>
        <w:numPr>
          <w:ilvl w:val="0"/>
          <w:numId w:val="1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uvećanje plaća zaposlenicima koji izravno ili neizravno sudjeluju u ostvarenju vlastitih prihoda,</w:t>
      </w:r>
    </w:p>
    <w:p w14:paraId="00000068" w14:textId="77777777" w:rsidR="00394613" w:rsidRPr="00646553" w:rsidRDefault="00AA6FFF">
      <w:pPr>
        <w:numPr>
          <w:ilvl w:val="0"/>
          <w:numId w:val="1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naknade građanima i kućanstvima te</w:t>
      </w:r>
    </w:p>
    <w:p w14:paraId="00000069" w14:textId="77777777" w:rsidR="00394613" w:rsidRPr="00646553" w:rsidRDefault="00AA6FFF">
      <w:pPr>
        <w:numPr>
          <w:ilvl w:val="0"/>
          <w:numId w:val="13"/>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rashode za nabavu nefinancijske imovine.</w:t>
      </w:r>
    </w:p>
    <w:p w14:paraId="0000006A" w14:textId="77777777" w:rsidR="00394613" w:rsidRPr="00646553" w:rsidRDefault="00394613">
      <w:pPr>
        <w:rPr>
          <w:rFonts w:ascii="Times New Roman" w:eastAsia="Calibri" w:hAnsi="Times New Roman" w:cs="Times New Roman"/>
          <w:sz w:val="24"/>
          <w:szCs w:val="24"/>
        </w:rPr>
      </w:pPr>
    </w:p>
    <w:p w14:paraId="0000006B" w14:textId="6D793021"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 xml:space="preserve">Materijalni rashodi podrazumijevaju naknade troškova </w:t>
      </w:r>
      <w:r w:rsidR="004E532F" w:rsidRPr="00646553">
        <w:rPr>
          <w:rFonts w:ascii="Times New Roman" w:eastAsia="Calibri" w:hAnsi="Times New Roman" w:cs="Times New Roman"/>
          <w:color w:val="231F20"/>
          <w:sz w:val="24"/>
          <w:szCs w:val="24"/>
        </w:rPr>
        <w:t>zaposlenicima</w:t>
      </w:r>
      <w:r w:rsidRPr="00646553">
        <w:rPr>
          <w:rFonts w:ascii="Times New Roman" w:eastAsia="Calibri" w:hAnsi="Times New Roman" w:cs="Times New Roman"/>
          <w:color w:val="231F20"/>
          <w:sz w:val="24"/>
          <w:szCs w:val="24"/>
        </w:rPr>
        <w:t>, rashode za materijal i energiju, rashode za usluge, naknade troškova osobama izvan radnoga odnosa te ostale nespomenute rashode poslovanja.</w:t>
      </w:r>
    </w:p>
    <w:p w14:paraId="0000006C" w14:textId="65655D40"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Plaćanje rada zaposlenika ili radnoga mjesta koji izravno sudjeluje u ostvarenju vlastitih prihoda podrazumijeva naknadu za rad zaposlenika Fakulteta koji je obavljen uz poslove utvrđene ugovorom o radu i općim aktom</w:t>
      </w:r>
      <w:r w:rsidR="0000546F" w:rsidRPr="00646553">
        <w:rPr>
          <w:rFonts w:ascii="Times New Roman" w:eastAsia="Calibri" w:hAnsi="Times New Roman" w:cs="Times New Roman"/>
          <w:color w:val="231F20"/>
          <w:sz w:val="24"/>
          <w:szCs w:val="24"/>
        </w:rPr>
        <w:t xml:space="preserve"> Fakulteta</w:t>
      </w:r>
      <w:r w:rsidRPr="00646553">
        <w:rPr>
          <w:rFonts w:ascii="Times New Roman" w:eastAsia="Calibri" w:hAnsi="Times New Roman" w:cs="Times New Roman"/>
          <w:color w:val="231F20"/>
          <w:sz w:val="24"/>
          <w:szCs w:val="24"/>
        </w:rPr>
        <w:t xml:space="preserve"> kojim se uređuje unutarnji ustroj i sistematizacija radnih mjesta.</w:t>
      </w:r>
    </w:p>
    <w:p w14:paraId="0000006D" w14:textId="24042EB8"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Uvećanje plaće zaposlenicima koji izravno ili neizravno sudjeluju u ostvarenju vlastitih prihoda podrazumijeva uvećanje redovne plaće zaposlenika Fakulteta za obavljanje poslova iz ugovora o radu i općeg akta</w:t>
      </w:r>
      <w:r w:rsidR="0000546F" w:rsidRPr="00646553">
        <w:rPr>
          <w:rFonts w:ascii="Times New Roman" w:eastAsia="Calibri" w:hAnsi="Times New Roman" w:cs="Times New Roman"/>
          <w:color w:val="231F20"/>
          <w:sz w:val="24"/>
          <w:szCs w:val="24"/>
        </w:rPr>
        <w:t xml:space="preserve"> Fakulteta</w:t>
      </w:r>
      <w:r w:rsidRPr="00646553">
        <w:rPr>
          <w:rFonts w:ascii="Times New Roman" w:eastAsia="Calibri" w:hAnsi="Times New Roman" w:cs="Times New Roman"/>
          <w:color w:val="231F20"/>
          <w:sz w:val="24"/>
          <w:szCs w:val="24"/>
        </w:rPr>
        <w:t xml:space="preserve"> kojim se uređuje unutarnji ustroj i sistematizacija radnih mjesta, a koje ne smije premašiti 30% mjesečne osnovne bruto plaće zaposlenika.</w:t>
      </w:r>
    </w:p>
    <w:p w14:paraId="0000006E" w14:textId="4D053F23"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lastRenderedPageBreak/>
        <w:t>Naknade građanima i kućanstvima podrazumijeva pokrivanje troškova studija i drugih obrazovnih programa studentima slabijega imovinskog stanja, izvrsnim studentima te zaposlenicima</w:t>
      </w:r>
      <w:r w:rsidR="009B1DB6" w:rsidRPr="00646553">
        <w:rPr>
          <w:rFonts w:ascii="Times New Roman" w:eastAsia="Calibri" w:hAnsi="Times New Roman" w:cs="Times New Roman"/>
          <w:color w:val="231F20"/>
          <w:sz w:val="24"/>
          <w:szCs w:val="24"/>
        </w:rPr>
        <w:t xml:space="preserve"> Fakulteta.</w:t>
      </w:r>
      <w:r w:rsidRPr="00646553">
        <w:rPr>
          <w:rFonts w:ascii="Times New Roman" w:eastAsia="Calibri" w:hAnsi="Times New Roman" w:cs="Times New Roman"/>
          <w:color w:val="231F20"/>
          <w:sz w:val="24"/>
          <w:szCs w:val="24"/>
        </w:rPr>
        <w:t xml:space="preserve"> </w:t>
      </w:r>
    </w:p>
    <w:p w14:paraId="0000006F" w14:textId="77777777" w:rsidR="00394613" w:rsidRPr="00646553" w:rsidRDefault="00AA6FFF">
      <w:pPr>
        <w:numPr>
          <w:ilvl w:val="0"/>
          <w:numId w:val="14"/>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Plaćanje rashoda za nabavu nefinancijske imovine podrazumijeva ulaganje u izgradnju novih objekata, nabavu postrojenja i opreme, prijevoznih sredstava, knjiga i periodike te dodatna ulaganja u nefinancijsku imovinu.</w:t>
      </w:r>
    </w:p>
    <w:p w14:paraId="1CA122C0" w14:textId="77777777" w:rsidR="00D42AB9" w:rsidRPr="00646553" w:rsidRDefault="00D42AB9" w:rsidP="00D42AB9">
      <w:pPr>
        <w:pStyle w:val="Heading3"/>
        <w:rPr>
          <w:rFonts w:ascii="Times New Roman" w:eastAsia="Calibri" w:hAnsi="Times New Roman" w:cs="Times New Roman"/>
          <w:i/>
          <w:iCs/>
          <w:color w:val="000000"/>
        </w:rPr>
      </w:pPr>
    </w:p>
    <w:p w14:paraId="00000073" w14:textId="73AB27D9" w:rsidR="00394613" w:rsidRPr="00646553" w:rsidRDefault="0082055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Postupanje kod nenamjenskih donacija</w:t>
      </w:r>
    </w:p>
    <w:p w14:paraId="0824A34D" w14:textId="00997102" w:rsidR="00D42AB9" w:rsidRPr="00646553" w:rsidRDefault="00D42AB9" w:rsidP="00D42AB9">
      <w:pPr>
        <w:rPr>
          <w:rFonts w:ascii="Times New Roman" w:hAnsi="Times New Roman" w:cs="Times New Roman"/>
        </w:rPr>
      </w:pPr>
    </w:p>
    <w:p w14:paraId="1990F767" w14:textId="04FFD3E8" w:rsidR="00D42AB9" w:rsidRPr="00BD2532" w:rsidRDefault="00D42AB9" w:rsidP="00D42AB9">
      <w:pPr>
        <w:jc w:val="center"/>
        <w:rPr>
          <w:rFonts w:ascii="Times New Roman" w:hAnsi="Times New Roman" w:cs="Times New Roman"/>
          <w:sz w:val="24"/>
          <w:szCs w:val="24"/>
        </w:rPr>
      </w:pPr>
      <w:r w:rsidRPr="00BD2532">
        <w:rPr>
          <w:rFonts w:ascii="Times New Roman" w:hAnsi="Times New Roman" w:cs="Times New Roman"/>
          <w:sz w:val="24"/>
          <w:szCs w:val="24"/>
        </w:rPr>
        <w:t>Članak 10.</w:t>
      </w:r>
    </w:p>
    <w:p w14:paraId="00000074" w14:textId="752E7592"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 xml:space="preserve">Najava nenamjenskih donacija od donatora počinje upućivanjem pisma namjere </w:t>
      </w:r>
      <w:r w:rsidR="009B1DB6" w:rsidRPr="00646553">
        <w:rPr>
          <w:rFonts w:ascii="Times New Roman" w:eastAsia="Calibri" w:hAnsi="Times New Roman" w:cs="Times New Roman"/>
          <w:color w:val="231F20"/>
          <w:sz w:val="24"/>
          <w:szCs w:val="24"/>
        </w:rPr>
        <w:t xml:space="preserve">dekanu </w:t>
      </w:r>
      <w:r w:rsidRPr="00646553">
        <w:rPr>
          <w:rFonts w:ascii="Times New Roman" w:eastAsia="Calibri" w:hAnsi="Times New Roman" w:cs="Times New Roman"/>
          <w:color w:val="231F20"/>
          <w:sz w:val="24"/>
          <w:szCs w:val="24"/>
        </w:rPr>
        <w:t>o vrsti i vrijednosti donacije.</w:t>
      </w:r>
    </w:p>
    <w:p w14:paraId="00000075"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Fakultetsko vijeće, na prijedlog dekana, donosi odluku o prihvaćanju ili neprihvaćanju nenamjenske donacije te o načinu korištenja prihvaćene donacije.</w:t>
      </w:r>
    </w:p>
    <w:p w14:paraId="00000076" w14:textId="66DA5B6C"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 xml:space="preserve">Ako je vrijednost nenamjenske donacije veća od 30.000,00 eura, odluka o prihvaćanju i načinu korištenja donacije može se donijeti tek nakon dobivene suglasnosti </w:t>
      </w:r>
      <w:r w:rsidR="005070DB" w:rsidRPr="00646553">
        <w:rPr>
          <w:rFonts w:ascii="Times New Roman" w:eastAsia="Calibri" w:hAnsi="Times New Roman" w:cs="Times New Roman"/>
          <w:color w:val="000000"/>
          <w:sz w:val="24"/>
          <w:szCs w:val="24"/>
        </w:rPr>
        <w:t xml:space="preserve">ministarstva nadležnog za znanost i obrazovanje </w:t>
      </w:r>
      <w:r w:rsidRPr="00646553">
        <w:rPr>
          <w:rFonts w:ascii="Times New Roman" w:eastAsia="Calibri" w:hAnsi="Times New Roman" w:cs="Times New Roman"/>
          <w:color w:val="231F20"/>
          <w:sz w:val="24"/>
          <w:szCs w:val="24"/>
        </w:rPr>
        <w:t>.</w:t>
      </w:r>
    </w:p>
    <w:p w14:paraId="00000077" w14:textId="32FB995B"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Dekan pisanim putem izvješćuje donatora o prihvaćanju</w:t>
      </w:r>
      <w:r w:rsidR="009B1DB6" w:rsidRPr="00646553">
        <w:rPr>
          <w:rFonts w:ascii="Times New Roman" w:eastAsia="Calibri" w:hAnsi="Times New Roman" w:cs="Times New Roman"/>
          <w:color w:val="231F20"/>
          <w:sz w:val="24"/>
          <w:szCs w:val="24"/>
        </w:rPr>
        <w:t xml:space="preserve"> ili </w:t>
      </w:r>
      <w:r w:rsidRPr="00646553">
        <w:rPr>
          <w:rFonts w:ascii="Times New Roman" w:eastAsia="Calibri" w:hAnsi="Times New Roman" w:cs="Times New Roman"/>
          <w:color w:val="231F20"/>
          <w:sz w:val="24"/>
          <w:szCs w:val="24"/>
        </w:rPr>
        <w:t>neprihvaćanju donacije.</w:t>
      </w:r>
    </w:p>
    <w:p w14:paraId="00000078"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U slučaju donošenja odluke o prihvaćanju i načinu korištenja donacije, dekan i donator sklapaju ugovor o donaciji.</w:t>
      </w:r>
    </w:p>
    <w:p w14:paraId="00000079"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Ugovor o donaciji iz stavka 5. ovog članka ne sklapa se ako je donator fizička osoba.</w:t>
      </w:r>
    </w:p>
    <w:p w14:paraId="0000007A"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Po primitku nenamjenske donacije Fakultet će na svojoj mrežnoj stranici, na lako dostupan i pretraživ način i u strojno čitljivom obliku, objaviti informacije o primljenoj nenamjenskoj donaciji (podaci o donatoru, vrsti i vrijednosti donacije).</w:t>
      </w:r>
    </w:p>
    <w:p w14:paraId="0000007B"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Dobivene donacije ne mogu se koristiti za sponzorstva i donacije.</w:t>
      </w:r>
    </w:p>
    <w:p w14:paraId="0000007C" w14:textId="77777777" w:rsidR="00394613" w:rsidRPr="00646553" w:rsidRDefault="00AA6FFF">
      <w:pPr>
        <w:numPr>
          <w:ilvl w:val="0"/>
          <w:numId w:val="15"/>
        </w:numPr>
        <w:pBdr>
          <w:top w:val="nil"/>
          <w:left w:val="nil"/>
          <w:bottom w:val="nil"/>
          <w:right w:val="nil"/>
          <w:between w:val="nil"/>
        </w:pBdr>
        <w:spacing w:before="201"/>
        <w:jc w:val="both"/>
        <w:rPr>
          <w:rFonts w:ascii="Times New Roman" w:eastAsia="Calibri" w:hAnsi="Times New Roman" w:cs="Times New Roman"/>
          <w:color w:val="231F20"/>
          <w:sz w:val="24"/>
          <w:szCs w:val="24"/>
        </w:rPr>
      </w:pPr>
      <w:r w:rsidRPr="00646553">
        <w:rPr>
          <w:rFonts w:ascii="Times New Roman" w:eastAsia="Calibri" w:hAnsi="Times New Roman" w:cs="Times New Roman"/>
          <w:color w:val="231F20"/>
          <w:sz w:val="24"/>
          <w:szCs w:val="24"/>
        </w:rPr>
        <w:t>Stjecanje nefinancijske dugotrajne imovine bez naknade (sredstvima nenamjenske financijske donacije ili donacije nefinancijske dugotrajne imovine u fizičkom obliku), ako bi takvo stjecanje prouzročilo značajnije troškove za Republiku Hrvatsku, moguće je samo uz prethodnu suglasnost Vlade Republike Hrvatske.</w:t>
      </w:r>
    </w:p>
    <w:p w14:paraId="0000007D" w14:textId="77777777" w:rsidR="00394613" w:rsidRPr="00646553" w:rsidRDefault="00394613">
      <w:pPr>
        <w:jc w:val="both"/>
        <w:rPr>
          <w:rFonts w:ascii="Times New Roman" w:eastAsia="Calibri" w:hAnsi="Times New Roman" w:cs="Times New Roman"/>
          <w:sz w:val="24"/>
          <w:szCs w:val="24"/>
        </w:rPr>
      </w:pPr>
    </w:p>
    <w:p w14:paraId="0000007E" w14:textId="77777777" w:rsidR="00394613" w:rsidRPr="00EB7F37" w:rsidRDefault="00AA6FFF" w:rsidP="006E2372">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 xml:space="preserve">KORIŠTENJE PRIHODA ZA PLAĆANJE RADA ZAPOSLENIKA I UVEĆANJE REDOVNE PLAĆE ZAPOSLENIKA </w:t>
      </w:r>
    </w:p>
    <w:p w14:paraId="3E121D08" w14:textId="77777777" w:rsidR="00D42AB9" w:rsidRPr="00646553" w:rsidRDefault="00D42AB9" w:rsidP="00D42AB9">
      <w:pPr>
        <w:pStyle w:val="Heading3"/>
        <w:rPr>
          <w:rFonts w:ascii="Times New Roman" w:eastAsia="Calibri" w:hAnsi="Times New Roman" w:cs="Times New Roman"/>
          <w:b/>
          <w:bCs/>
          <w:color w:val="000000"/>
          <w:sz w:val="28"/>
          <w:szCs w:val="28"/>
        </w:rPr>
      </w:pPr>
    </w:p>
    <w:p w14:paraId="00000080" w14:textId="51DDAFD2" w:rsidR="00394613" w:rsidRPr="00646553" w:rsidRDefault="00D42AB9" w:rsidP="00D42AB9">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Plaćanje rada zaposlenika</w:t>
      </w:r>
    </w:p>
    <w:p w14:paraId="00000082" w14:textId="40AEFC82" w:rsidR="00394613" w:rsidRPr="00646553" w:rsidRDefault="00394613" w:rsidP="00D42AB9">
      <w:pPr>
        <w:pStyle w:val="Heading4"/>
        <w:ind w:left="0" w:firstLine="0"/>
        <w:jc w:val="left"/>
        <w:rPr>
          <w:rFonts w:ascii="Times New Roman" w:hAnsi="Times New Roman" w:cs="Times New Roman"/>
        </w:rPr>
      </w:pPr>
      <w:bookmarkStart w:id="5" w:name="bookmark=id.rckwaiiovcej" w:colFirst="0" w:colLast="0"/>
      <w:bookmarkEnd w:id="5"/>
    </w:p>
    <w:p w14:paraId="1419CC50" w14:textId="4B975712" w:rsidR="00D42AB9" w:rsidRPr="00646553" w:rsidRDefault="00D42AB9" w:rsidP="00D42AB9">
      <w:pPr>
        <w:jc w:val="center"/>
        <w:rPr>
          <w:rFonts w:ascii="Times New Roman" w:hAnsi="Times New Roman" w:cs="Times New Roman"/>
          <w:sz w:val="24"/>
          <w:szCs w:val="24"/>
        </w:rPr>
      </w:pPr>
      <w:r w:rsidRPr="00646553">
        <w:rPr>
          <w:rFonts w:ascii="Times New Roman" w:hAnsi="Times New Roman" w:cs="Times New Roman"/>
          <w:sz w:val="24"/>
          <w:szCs w:val="24"/>
        </w:rPr>
        <w:t>Članak 11.</w:t>
      </w:r>
    </w:p>
    <w:p w14:paraId="1D10BB35" w14:textId="396295B8" w:rsidR="009B1DB6" w:rsidRPr="00646553" w:rsidRDefault="009B1DB6">
      <w:pPr>
        <w:numPr>
          <w:ilvl w:val="0"/>
          <w:numId w:val="6"/>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Naknada za rad zaposlenicima iz članka 7. stavka 4. i članka 9. stavka 3. ovoga Pravilnika utvrđuje se odlukom dekana.</w:t>
      </w:r>
    </w:p>
    <w:p w14:paraId="00000084" w14:textId="77777777" w:rsidR="00394613" w:rsidRPr="00646553" w:rsidRDefault="00AA6FFF">
      <w:pPr>
        <w:numPr>
          <w:ilvl w:val="0"/>
          <w:numId w:val="6"/>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Način isplate naknade za rad zaposlenicima ovisi o prirodi obavljenog posla. </w:t>
      </w:r>
    </w:p>
    <w:p w14:paraId="00000085" w14:textId="77777777" w:rsidR="00394613" w:rsidRPr="00646553" w:rsidRDefault="00AA6FFF">
      <w:pPr>
        <w:numPr>
          <w:ilvl w:val="0"/>
          <w:numId w:val="6"/>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 xml:space="preserve">Zaposleniku se ne može isplatiti naknada za rad na temelju ovog članka za obavljanje </w:t>
      </w:r>
      <w:r w:rsidRPr="00646553">
        <w:rPr>
          <w:rFonts w:ascii="Times New Roman" w:eastAsia="Calibri" w:hAnsi="Times New Roman" w:cs="Times New Roman"/>
          <w:color w:val="000000"/>
          <w:sz w:val="24"/>
          <w:szCs w:val="24"/>
        </w:rPr>
        <w:lastRenderedPageBreak/>
        <w:t>posla za koji je već primio uvećanje redovne plaće na temelju članka 12. Pravilnika ili naknadu po drugoj osnovi iz drugih izvora.</w:t>
      </w:r>
    </w:p>
    <w:p w14:paraId="2F84E35E" w14:textId="77777777" w:rsidR="009839FD" w:rsidRPr="00646553" w:rsidRDefault="009839FD" w:rsidP="009839FD">
      <w:pPr>
        <w:pStyle w:val="Heading3"/>
        <w:rPr>
          <w:rFonts w:ascii="Times New Roman" w:eastAsia="Calibri" w:hAnsi="Times New Roman" w:cs="Times New Roman"/>
          <w:b/>
          <w:bCs/>
          <w:color w:val="000000"/>
          <w:sz w:val="28"/>
          <w:szCs w:val="28"/>
        </w:rPr>
      </w:pPr>
    </w:p>
    <w:p w14:paraId="00000088" w14:textId="5E5BCED2" w:rsidR="00394613" w:rsidRPr="00646553" w:rsidRDefault="009839FD" w:rsidP="009839FD">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Uvećanje redovne plaće zaposlenika</w:t>
      </w:r>
      <w:bookmarkStart w:id="6" w:name="bookmark=id.xpzaqhyexxlm" w:colFirst="0" w:colLast="0"/>
      <w:bookmarkEnd w:id="6"/>
    </w:p>
    <w:p w14:paraId="031A3120" w14:textId="7A4BC536" w:rsidR="009839FD" w:rsidRPr="00646553" w:rsidRDefault="009839FD" w:rsidP="009839FD">
      <w:pPr>
        <w:rPr>
          <w:rFonts w:ascii="Times New Roman" w:hAnsi="Times New Roman" w:cs="Times New Roman"/>
        </w:rPr>
      </w:pPr>
    </w:p>
    <w:p w14:paraId="751449C1" w14:textId="0975E915" w:rsidR="009839FD" w:rsidRPr="00646553" w:rsidRDefault="009839FD" w:rsidP="009839FD">
      <w:pPr>
        <w:jc w:val="center"/>
        <w:rPr>
          <w:rFonts w:ascii="Times New Roman" w:hAnsi="Times New Roman" w:cs="Times New Roman"/>
          <w:sz w:val="24"/>
          <w:szCs w:val="24"/>
        </w:rPr>
      </w:pPr>
      <w:r w:rsidRPr="00646553">
        <w:rPr>
          <w:rFonts w:ascii="Times New Roman" w:hAnsi="Times New Roman" w:cs="Times New Roman"/>
          <w:sz w:val="24"/>
          <w:szCs w:val="24"/>
        </w:rPr>
        <w:t>Članak 12.</w:t>
      </w:r>
    </w:p>
    <w:p w14:paraId="00000089" w14:textId="77777777" w:rsidR="00394613" w:rsidRPr="00646553" w:rsidRDefault="00AA6FFF" w:rsidP="009B1DB6">
      <w:pPr>
        <w:numPr>
          <w:ilvl w:val="0"/>
          <w:numId w:val="2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Raspoloživi iznos sredstava za uvećanje redovne plaća zaposlenika na temelju članka 7. stavak (5) i članka 9. stavak (4) Pravilnika utvrđuje dekan Fakulteta.</w:t>
      </w:r>
    </w:p>
    <w:p w14:paraId="0000008A" w14:textId="529751A3" w:rsidR="00394613" w:rsidRPr="00646553" w:rsidRDefault="00AA6FFF" w:rsidP="009B1DB6">
      <w:pPr>
        <w:numPr>
          <w:ilvl w:val="0"/>
          <w:numId w:val="2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Način</w:t>
      </w:r>
      <w:r w:rsidR="0000546F" w:rsidRPr="00646553">
        <w:rPr>
          <w:rFonts w:ascii="Times New Roman" w:eastAsia="Calibri" w:hAnsi="Times New Roman" w:cs="Times New Roman"/>
          <w:color w:val="000000"/>
          <w:sz w:val="24"/>
          <w:szCs w:val="24"/>
        </w:rPr>
        <w:t xml:space="preserve"> i</w:t>
      </w:r>
      <w:r w:rsidRPr="00646553">
        <w:rPr>
          <w:rFonts w:ascii="Times New Roman" w:eastAsia="Calibri" w:hAnsi="Times New Roman" w:cs="Times New Roman"/>
          <w:color w:val="000000"/>
          <w:sz w:val="24"/>
          <w:szCs w:val="24"/>
        </w:rPr>
        <w:t>splate uvećanja plaća i mjerila za uvećanje plaća zaposlenika uređuju se</w:t>
      </w:r>
      <w:r w:rsidR="0000546F" w:rsidRPr="00646553">
        <w:rPr>
          <w:rFonts w:ascii="Times New Roman" w:eastAsia="Calibri" w:hAnsi="Times New Roman" w:cs="Times New Roman"/>
          <w:color w:val="000000"/>
          <w:sz w:val="24"/>
          <w:szCs w:val="24"/>
        </w:rPr>
        <w:t xml:space="preserve"> općim aktom Fakulteta.</w:t>
      </w:r>
      <w:r w:rsidRPr="00646553">
        <w:rPr>
          <w:rFonts w:ascii="Times New Roman" w:eastAsia="Calibri" w:hAnsi="Times New Roman" w:cs="Times New Roman"/>
          <w:color w:val="000000"/>
          <w:sz w:val="24"/>
          <w:szCs w:val="24"/>
        </w:rPr>
        <w:t xml:space="preserve"> </w:t>
      </w:r>
    </w:p>
    <w:p w14:paraId="0000008B" w14:textId="77777777" w:rsidR="00394613" w:rsidRPr="00646553" w:rsidRDefault="00AA6FFF" w:rsidP="009B1DB6">
      <w:pPr>
        <w:numPr>
          <w:ilvl w:val="0"/>
          <w:numId w:val="24"/>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Zaposleniku se ne može uvećati plaća na temelju ovog članka za obavljanje posla za koji je već primio naknadu na temelju članka 11. Pravilnika ili naknadu po drugoj osnovi iz drugih izvora.</w:t>
      </w:r>
    </w:p>
    <w:p w14:paraId="0000008C" w14:textId="77777777" w:rsidR="00394613" w:rsidRPr="00646553" w:rsidRDefault="00394613">
      <w:pPr>
        <w:jc w:val="both"/>
        <w:rPr>
          <w:rFonts w:ascii="Times New Roman" w:eastAsia="Calibri" w:hAnsi="Times New Roman" w:cs="Times New Roman"/>
          <w:sz w:val="24"/>
          <w:szCs w:val="24"/>
        </w:rPr>
      </w:pPr>
    </w:p>
    <w:p w14:paraId="0000008E" w14:textId="0263617D" w:rsidR="00394613" w:rsidRPr="00646553" w:rsidRDefault="009839FD" w:rsidP="009839FD">
      <w:pPr>
        <w:pStyle w:val="Heading3"/>
        <w:jc w:val="center"/>
        <w:rPr>
          <w:rFonts w:ascii="Times New Roman" w:eastAsia="Calibri" w:hAnsi="Times New Roman" w:cs="Times New Roman"/>
          <w:i/>
          <w:iCs/>
          <w:color w:val="000000"/>
        </w:rPr>
      </w:pPr>
      <w:r w:rsidRPr="00646553">
        <w:rPr>
          <w:rFonts w:ascii="Times New Roman" w:eastAsia="Calibri" w:hAnsi="Times New Roman" w:cs="Times New Roman"/>
          <w:i/>
          <w:iCs/>
          <w:color w:val="000000"/>
        </w:rPr>
        <w:t>Ostali rashodi</w:t>
      </w:r>
    </w:p>
    <w:p w14:paraId="00000090" w14:textId="399F987B" w:rsidR="00394613" w:rsidRPr="00646553" w:rsidRDefault="00394613" w:rsidP="009839FD">
      <w:pPr>
        <w:pStyle w:val="Heading4"/>
        <w:ind w:left="0" w:firstLine="0"/>
        <w:jc w:val="left"/>
        <w:rPr>
          <w:rFonts w:ascii="Times New Roman" w:hAnsi="Times New Roman" w:cs="Times New Roman"/>
        </w:rPr>
      </w:pPr>
    </w:p>
    <w:p w14:paraId="1786EA90" w14:textId="2DE14E6F" w:rsidR="009839FD" w:rsidRPr="00BD2532" w:rsidRDefault="009839FD" w:rsidP="009839FD">
      <w:pPr>
        <w:jc w:val="center"/>
        <w:rPr>
          <w:rFonts w:ascii="Times New Roman" w:hAnsi="Times New Roman" w:cs="Times New Roman"/>
          <w:sz w:val="24"/>
          <w:szCs w:val="24"/>
        </w:rPr>
      </w:pPr>
      <w:r w:rsidRPr="00BD2532">
        <w:rPr>
          <w:rFonts w:ascii="Times New Roman" w:hAnsi="Times New Roman" w:cs="Times New Roman"/>
          <w:sz w:val="24"/>
          <w:szCs w:val="24"/>
        </w:rPr>
        <w:t>Članak 13.</w:t>
      </w:r>
    </w:p>
    <w:p w14:paraId="00000091" w14:textId="5BB9EEEA" w:rsidR="00394613" w:rsidRPr="00646553" w:rsidRDefault="00AA6FFF" w:rsidP="009839FD">
      <w:pPr>
        <w:spacing w:before="240"/>
        <w:jc w:val="both"/>
        <w:rPr>
          <w:rFonts w:ascii="Times New Roman" w:eastAsia="Calibri" w:hAnsi="Times New Roman" w:cs="Times New Roman"/>
          <w:sz w:val="24"/>
          <w:szCs w:val="24"/>
        </w:rPr>
      </w:pPr>
      <w:r w:rsidRPr="00646553">
        <w:rPr>
          <w:rFonts w:ascii="Times New Roman" w:eastAsia="Calibri" w:hAnsi="Times New Roman" w:cs="Times New Roman"/>
          <w:sz w:val="24"/>
          <w:szCs w:val="24"/>
        </w:rPr>
        <w:t xml:space="preserve">Na temelju članka 7. i članka 9., </w:t>
      </w:r>
      <w:r w:rsidR="00496A62" w:rsidRPr="00646553">
        <w:rPr>
          <w:rFonts w:ascii="Times New Roman" w:eastAsia="Calibri" w:hAnsi="Times New Roman" w:cs="Times New Roman"/>
          <w:sz w:val="24"/>
          <w:szCs w:val="24"/>
        </w:rPr>
        <w:t>o</w:t>
      </w:r>
      <w:r w:rsidRPr="00646553">
        <w:rPr>
          <w:rFonts w:ascii="Times New Roman" w:eastAsia="Calibri" w:hAnsi="Times New Roman" w:cs="Times New Roman"/>
          <w:sz w:val="24"/>
          <w:szCs w:val="24"/>
        </w:rPr>
        <w:t>dlukom dekana uređuje se financiranje:</w:t>
      </w:r>
    </w:p>
    <w:p w14:paraId="00000092" w14:textId="77777777" w:rsidR="00394613" w:rsidRPr="00646553" w:rsidRDefault="00AA6FFF">
      <w:pPr>
        <w:numPr>
          <w:ilvl w:val="0"/>
          <w:numId w:val="8"/>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naknada za trošak prehrane zaposlenika,</w:t>
      </w:r>
    </w:p>
    <w:p w14:paraId="00000093" w14:textId="77777777" w:rsidR="00394613" w:rsidRPr="00646553" w:rsidRDefault="00AA6FFF">
      <w:pPr>
        <w:numPr>
          <w:ilvl w:val="0"/>
          <w:numId w:val="8"/>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dar u naravi,</w:t>
      </w:r>
    </w:p>
    <w:p w14:paraId="00000094" w14:textId="77777777" w:rsidR="00394613" w:rsidRPr="00646553" w:rsidRDefault="00AA6FFF">
      <w:pPr>
        <w:numPr>
          <w:ilvl w:val="0"/>
          <w:numId w:val="8"/>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naknada za rad vanjskim suradnicima,</w:t>
      </w:r>
    </w:p>
    <w:p w14:paraId="00000095" w14:textId="77777777" w:rsidR="00394613" w:rsidRPr="00646553" w:rsidRDefault="00AA6FFF">
      <w:pPr>
        <w:numPr>
          <w:ilvl w:val="0"/>
          <w:numId w:val="8"/>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nagrada za radne rezultate zaposlenika i uspješnost u radu,</w:t>
      </w:r>
    </w:p>
    <w:p w14:paraId="00000096" w14:textId="77777777" w:rsidR="00394613" w:rsidRPr="00646553" w:rsidRDefault="00AA6FFF">
      <w:pPr>
        <w:numPr>
          <w:ilvl w:val="0"/>
          <w:numId w:val="8"/>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ostali nespomenuti rashodi Fakulteta.</w:t>
      </w:r>
    </w:p>
    <w:p w14:paraId="00000097" w14:textId="77777777" w:rsidR="00394613" w:rsidRPr="00646553" w:rsidRDefault="00394613">
      <w:pPr>
        <w:jc w:val="both"/>
        <w:rPr>
          <w:rFonts w:ascii="Times New Roman" w:eastAsia="Calibri" w:hAnsi="Times New Roman" w:cs="Times New Roman"/>
          <w:sz w:val="24"/>
          <w:szCs w:val="24"/>
        </w:rPr>
      </w:pPr>
    </w:p>
    <w:p w14:paraId="00000098" w14:textId="77777777" w:rsidR="00394613" w:rsidRPr="00646553" w:rsidRDefault="00394613">
      <w:pPr>
        <w:jc w:val="both"/>
        <w:rPr>
          <w:rFonts w:ascii="Times New Roman" w:eastAsia="Calibri" w:hAnsi="Times New Roman" w:cs="Times New Roman"/>
          <w:sz w:val="24"/>
          <w:szCs w:val="24"/>
        </w:rPr>
      </w:pPr>
    </w:p>
    <w:p w14:paraId="00000099" w14:textId="77777777" w:rsidR="00394613" w:rsidRPr="00EB7F37" w:rsidRDefault="00AA6FFF" w:rsidP="006E2372">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t>IZVJEŠĆIVANJE O KORIŠTENJU NAMJENSKIH PRIHODA, VLASTITIH PRIHODA I NENAMJENSKIH DONACIJA</w:t>
      </w:r>
    </w:p>
    <w:p w14:paraId="0000009B" w14:textId="419EDC6D" w:rsidR="00394613" w:rsidRPr="00646553" w:rsidRDefault="00394613" w:rsidP="00D41A01">
      <w:pPr>
        <w:pStyle w:val="Heading4"/>
        <w:ind w:left="0" w:firstLine="0"/>
        <w:jc w:val="left"/>
        <w:rPr>
          <w:rFonts w:ascii="Times New Roman" w:hAnsi="Times New Roman" w:cs="Times New Roman"/>
        </w:rPr>
      </w:pPr>
    </w:p>
    <w:p w14:paraId="067B2867" w14:textId="0A3EB779" w:rsidR="00D41A01" w:rsidRPr="00646553" w:rsidRDefault="00D41A01" w:rsidP="00D41A01">
      <w:pPr>
        <w:jc w:val="center"/>
        <w:rPr>
          <w:rFonts w:ascii="Times New Roman" w:hAnsi="Times New Roman" w:cs="Times New Roman"/>
          <w:sz w:val="24"/>
          <w:szCs w:val="24"/>
        </w:rPr>
      </w:pPr>
      <w:r w:rsidRPr="00646553">
        <w:rPr>
          <w:rFonts w:ascii="Times New Roman" w:hAnsi="Times New Roman" w:cs="Times New Roman"/>
          <w:sz w:val="24"/>
          <w:szCs w:val="24"/>
        </w:rPr>
        <w:t>Članak 14.</w:t>
      </w:r>
    </w:p>
    <w:p w14:paraId="0000009C" w14:textId="77777777" w:rsidR="00394613" w:rsidRPr="00646553" w:rsidRDefault="00AA6FFF">
      <w:pPr>
        <w:numPr>
          <w:ilvl w:val="0"/>
          <w:numId w:val="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Fakultet podnosi ministarstvu nadležnom za znanost i obrazovanje polugodišnje i godišnje izvješće o ostvarenju i korištenju namjenskih prihoda, vlastitih prihoda i nenamjenskih donacija.</w:t>
      </w:r>
    </w:p>
    <w:p w14:paraId="0000009D" w14:textId="77777777" w:rsidR="00394613" w:rsidRPr="00646553" w:rsidRDefault="00AA6FFF">
      <w:pPr>
        <w:numPr>
          <w:ilvl w:val="0"/>
          <w:numId w:val="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Rok za dostavu polugodišnjeg izvješća je 31. srpnja tekuće godine, a godišnjeg izvješća 31. ožujka tekuće godine za prethodnu godinu.</w:t>
      </w:r>
    </w:p>
    <w:p w14:paraId="0000009E" w14:textId="77777777" w:rsidR="00394613" w:rsidRPr="00646553" w:rsidRDefault="00AA6FFF">
      <w:pPr>
        <w:numPr>
          <w:ilvl w:val="0"/>
          <w:numId w:val="9"/>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646553">
        <w:rPr>
          <w:rFonts w:ascii="Times New Roman" w:eastAsia="Calibri" w:hAnsi="Times New Roman" w:cs="Times New Roman"/>
          <w:color w:val="000000"/>
          <w:sz w:val="24"/>
          <w:szCs w:val="24"/>
        </w:rPr>
        <w:t>Fakultet je dužan ministarstvu nadležnom za znanost i obrazovanje dostaviti mjesečni izvještaj o ostvarenju i utrošku vlastitih prihoda, namjenskih prihoda i nenamjenskih donacija (evidencijski nalozi) najkasnije do petoga dana u mjesecu, prema propisima kojima je uređeno proračunsko računovodstvo.</w:t>
      </w:r>
    </w:p>
    <w:p w14:paraId="0000009F" w14:textId="77777777" w:rsidR="00394613" w:rsidRPr="00646553" w:rsidRDefault="00394613">
      <w:pPr>
        <w:jc w:val="both"/>
        <w:rPr>
          <w:rFonts w:ascii="Times New Roman" w:eastAsia="Calibri" w:hAnsi="Times New Roman" w:cs="Times New Roman"/>
          <w:sz w:val="24"/>
          <w:szCs w:val="24"/>
        </w:rPr>
      </w:pPr>
    </w:p>
    <w:p w14:paraId="000000A0" w14:textId="77777777" w:rsidR="00394613" w:rsidRPr="00646553" w:rsidRDefault="00394613">
      <w:pPr>
        <w:jc w:val="both"/>
        <w:rPr>
          <w:rFonts w:ascii="Times New Roman" w:eastAsia="Calibri" w:hAnsi="Times New Roman" w:cs="Times New Roman"/>
          <w:sz w:val="24"/>
          <w:szCs w:val="24"/>
        </w:rPr>
      </w:pPr>
    </w:p>
    <w:p w14:paraId="000000A3" w14:textId="33650857" w:rsidR="00394613" w:rsidRPr="00EB7F37" w:rsidRDefault="00AA6FFF" w:rsidP="00D41A01">
      <w:pPr>
        <w:pStyle w:val="Heading2"/>
        <w:numPr>
          <w:ilvl w:val="0"/>
          <w:numId w:val="1"/>
        </w:numPr>
        <w:rPr>
          <w:rFonts w:ascii="Times New Roman" w:eastAsia="Calibri" w:hAnsi="Times New Roman" w:cs="Times New Roman"/>
          <w:b/>
          <w:bCs/>
          <w:color w:val="000000"/>
          <w:sz w:val="24"/>
          <w:szCs w:val="24"/>
        </w:rPr>
      </w:pPr>
      <w:r w:rsidRPr="00EB7F37">
        <w:rPr>
          <w:rFonts w:ascii="Times New Roman" w:eastAsia="Calibri" w:hAnsi="Times New Roman" w:cs="Times New Roman"/>
          <w:b/>
          <w:bCs/>
          <w:color w:val="000000"/>
          <w:sz w:val="24"/>
          <w:szCs w:val="24"/>
        </w:rPr>
        <w:lastRenderedPageBreak/>
        <w:t>PRIJELAZNE I ZAVRŠNE ODREDBE</w:t>
      </w:r>
    </w:p>
    <w:p w14:paraId="45FDC826" w14:textId="33F42BC7" w:rsidR="00D41A01" w:rsidRPr="00646553" w:rsidRDefault="00D41A01" w:rsidP="00D41A01">
      <w:pPr>
        <w:rPr>
          <w:rFonts w:ascii="Times New Roman" w:hAnsi="Times New Roman" w:cs="Times New Roman"/>
        </w:rPr>
      </w:pPr>
    </w:p>
    <w:p w14:paraId="39404031" w14:textId="0D095AEC" w:rsidR="00D41A01" w:rsidRPr="00646553" w:rsidRDefault="00D41A01" w:rsidP="00D41A01">
      <w:pPr>
        <w:jc w:val="center"/>
        <w:rPr>
          <w:rFonts w:ascii="Times New Roman" w:hAnsi="Times New Roman" w:cs="Times New Roman"/>
          <w:sz w:val="24"/>
          <w:szCs w:val="24"/>
        </w:rPr>
      </w:pPr>
      <w:r w:rsidRPr="00646553">
        <w:rPr>
          <w:rFonts w:ascii="Times New Roman" w:hAnsi="Times New Roman" w:cs="Times New Roman"/>
          <w:sz w:val="24"/>
          <w:szCs w:val="24"/>
        </w:rPr>
        <w:t>Članak 15.</w:t>
      </w:r>
    </w:p>
    <w:p w14:paraId="3AF1C515" w14:textId="68229D0E" w:rsidR="00D41A01" w:rsidRPr="00646553" w:rsidRDefault="00D41A01" w:rsidP="00D41A01">
      <w:pPr>
        <w:jc w:val="center"/>
        <w:rPr>
          <w:rFonts w:ascii="Times New Roman" w:hAnsi="Times New Roman" w:cs="Times New Roman"/>
          <w:sz w:val="24"/>
          <w:szCs w:val="24"/>
        </w:rPr>
      </w:pPr>
    </w:p>
    <w:p w14:paraId="12F0078B" w14:textId="24174F86" w:rsidR="00D41A01" w:rsidRPr="00646553" w:rsidRDefault="00AB3F52" w:rsidP="00AB3F52">
      <w:pPr>
        <w:jc w:val="both"/>
        <w:rPr>
          <w:rFonts w:ascii="Times New Roman" w:hAnsi="Times New Roman" w:cs="Times New Roman"/>
          <w:sz w:val="24"/>
          <w:szCs w:val="24"/>
        </w:rPr>
      </w:pPr>
      <w:r w:rsidRPr="00646553">
        <w:rPr>
          <w:rFonts w:ascii="Times New Roman" w:hAnsi="Times New Roman" w:cs="Times New Roman"/>
          <w:sz w:val="24"/>
          <w:szCs w:val="24"/>
        </w:rPr>
        <w:t>Proračuni aktivnosti usvojeni prije stupanja Pravilnika na snagu nastavljaju se primjenjivati do okončanja aktivnosti sukladno aktima koji su bili važeći u vrijeme njihovog usvajanja.</w:t>
      </w:r>
    </w:p>
    <w:p w14:paraId="2D529143" w14:textId="539B790D" w:rsidR="00AB3F52" w:rsidRPr="00646553" w:rsidRDefault="00AB3F52" w:rsidP="00AB3F52">
      <w:pPr>
        <w:jc w:val="both"/>
        <w:rPr>
          <w:rFonts w:ascii="Times New Roman" w:hAnsi="Times New Roman" w:cs="Times New Roman"/>
          <w:sz w:val="24"/>
          <w:szCs w:val="24"/>
        </w:rPr>
      </w:pPr>
    </w:p>
    <w:p w14:paraId="0E7FCD07" w14:textId="249FA39B" w:rsidR="00AB3F52" w:rsidRPr="00646553" w:rsidRDefault="00AB3F52" w:rsidP="00AB3F52">
      <w:pPr>
        <w:jc w:val="center"/>
        <w:rPr>
          <w:rFonts w:ascii="Times New Roman" w:hAnsi="Times New Roman" w:cs="Times New Roman"/>
          <w:sz w:val="24"/>
          <w:szCs w:val="24"/>
        </w:rPr>
      </w:pPr>
      <w:r w:rsidRPr="00646553">
        <w:rPr>
          <w:rFonts w:ascii="Times New Roman" w:hAnsi="Times New Roman" w:cs="Times New Roman"/>
          <w:sz w:val="24"/>
          <w:szCs w:val="24"/>
        </w:rPr>
        <w:t>Članak 16.</w:t>
      </w:r>
    </w:p>
    <w:p w14:paraId="182C9D6A" w14:textId="62335F79" w:rsidR="005070DB" w:rsidRPr="00BD2532" w:rsidRDefault="00AA6FFF" w:rsidP="002773C6">
      <w:pPr>
        <w:numPr>
          <w:ilvl w:val="0"/>
          <w:numId w:val="10"/>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BD2532">
        <w:rPr>
          <w:rFonts w:ascii="Times New Roman" w:eastAsia="Calibri" w:hAnsi="Times New Roman" w:cs="Times New Roman"/>
          <w:color w:val="000000"/>
          <w:sz w:val="24"/>
          <w:szCs w:val="24"/>
        </w:rPr>
        <w:t xml:space="preserve">Pravilnik </w:t>
      </w:r>
      <w:r w:rsidR="00BD2532">
        <w:rPr>
          <w:rFonts w:ascii="Times New Roman" w:eastAsia="Calibri" w:hAnsi="Times New Roman" w:cs="Times New Roman"/>
          <w:color w:val="000000"/>
          <w:sz w:val="24"/>
          <w:szCs w:val="24"/>
        </w:rPr>
        <w:t xml:space="preserve">nakon </w:t>
      </w:r>
      <w:r w:rsidRPr="00BD2532">
        <w:rPr>
          <w:rFonts w:ascii="Times New Roman" w:eastAsia="Calibri" w:hAnsi="Times New Roman" w:cs="Times New Roman"/>
          <w:color w:val="000000"/>
          <w:sz w:val="24"/>
          <w:szCs w:val="24"/>
        </w:rPr>
        <w:t>ishođenj</w:t>
      </w:r>
      <w:r w:rsidR="00BD2532">
        <w:rPr>
          <w:rFonts w:ascii="Times New Roman" w:eastAsia="Calibri" w:hAnsi="Times New Roman" w:cs="Times New Roman"/>
          <w:color w:val="000000"/>
          <w:sz w:val="24"/>
          <w:szCs w:val="24"/>
        </w:rPr>
        <w:t>a</w:t>
      </w:r>
      <w:r w:rsidRPr="00BD2532">
        <w:rPr>
          <w:rFonts w:ascii="Times New Roman" w:eastAsia="Calibri" w:hAnsi="Times New Roman" w:cs="Times New Roman"/>
          <w:color w:val="000000"/>
          <w:sz w:val="24"/>
          <w:szCs w:val="24"/>
        </w:rPr>
        <w:t xml:space="preserve"> prethodne suglasnosti</w:t>
      </w:r>
      <w:r w:rsidR="005070DB" w:rsidRPr="00BD2532">
        <w:rPr>
          <w:rFonts w:ascii="Times New Roman" w:eastAsia="Calibri" w:hAnsi="Times New Roman" w:cs="Times New Roman"/>
          <w:color w:val="000000"/>
          <w:sz w:val="24"/>
          <w:szCs w:val="24"/>
        </w:rPr>
        <w:t xml:space="preserve"> ministarstva nadležnog za znanost i obrazovanje</w:t>
      </w:r>
      <w:r w:rsidR="00BD2532" w:rsidRPr="00BD2532">
        <w:rPr>
          <w:rFonts w:ascii="Times New Roman" w:eastAsia="Calibri" w:hAnsi="Times New Roman" w:cs="Times New Roman"/>
          <w:color w:val="000000"/>
          <w:sz w:val="24"/>
          <w:szCs w:val="24"/>
        </w:rPr>
        <w:t xml:space="preserve"> stupa na snagu</w:t>
      </w:r>
      <w:r w:rsidR="00AB3F52" w:rsidRPr="00BD2532">
        <w:rPr>
          <w:rFonts w:ascii="Times New Roman" w:eastAsia="Calibri" w:hAnsi="Times New Roman" w:cs="Times New Roman"/>
          <w:color w:val="000000"/>
          <w:sz w:val="24"/>
          <w:szCs w:val="24"/>
        </w:rPr>
        <w:t xml:space="preserve"> </w:t>
      </w:r>
      <w:r w:rsidR="005070DB" w:rsidRPr="00BD2532">
        <w:rPr>
          <w:rFonts w:ascii="Times New Roman" w:hAnsi="Times New Roman" w:cs="Times New Roman"/>
          <w:sz w:val="24"/>
          <w:szCs w:val="24"/>
        </w:rPr>
        <w:t>osmog dana od dana objave na mrežnoj stranici Fakulteta.</w:t>
      </w:r>
      <w:r w:rsidR="005070DB" w:rsidRPr="00BD2532">
        <w:rPr>
          <w:rFonts w:ascii="Times New Roman" w:eastAsia="Calibri" w:hAnsi="Times New Roman" w:cs="Times New Roman"/>
          <w:color w:val="000000"/>
          <w:sz w:val="24"/>
          <w:szCs w:val="24"/>
        </w:rPr>
        <w:t xml:space="preserve"> </w:t>
      </w:r>
    </w:p>
    <w:p w14:paraId="000000A6" w14:textId="36A4EA56" w:rsidR="00394613" w:rsidRPr="00BD2532" w:rsidRDefault="005070DB" w:rsidP="00AB3F52">
      <w:pPr>
        <w:numPr>
          <w:ilvl w:val="0"/>
          <w:numId w:val="10"/>
        </w:numPr>
        <w:pBdr>
          <w:top w:val="nil"/>
          <w:left w:val="nil"/>
          <w:bottom w:val="nil"/>
          <w:right w:val="nil"/>
          <w:between w:val="nil"/>
        </w:pBdr>
        <w:spacing w:before="201"/>
        <w:jc w:val="both"/>
        <w:rPr>
          <w:rFonts w:ascii="Times New Roman" w:eastAsia="Calibri" w:hAnsi="Times New Roman" w:cs="Times New Roman"/>
          <w:color w:val="000000"/>
          <w:sz w:val="24"/>
          <w:szCs w:val="24"/>
        </w:rPr>
      </w:pPr>
      <w:r w:rsidRPr="00BD2532">
        <w:rPr>
          <w:rFonts w:ascii="Times New Roman" w:eastAsia="Calibri" w:hAnsi="Times New Roman" w:cs="Times New Roman"/>
          <w:color w:val="000000"/>
          <w:sz w:val="24"/>
          <w:szCs w:val="24"/>
        </w:rPr>
        <w:t>St</w:t>
      </w:r>
      <w:r w:rsidR="00AA6FFF" w:rsidRPr="00BD2532">
        <w:rPr>
          <w:rFonts w:ascii="Times New Roman" w:eastAsia="Calibri" w:hAnsi="Times New Roman" w:cs="Times New Roman"/>
          <w:color w:val="000000"/>
          <w:sz w:val="24"/>
          <w:szCs w:val="24"/>
        </w:rPr>
        <w:t>upanjem na snagu Pravilnika prestaje važiti Pravilnik o načinu korištenja vlastitih prihoda</w:t>
      </w:r>
      <w:r w:rsidR="004C05E7" w:rsidRPr="00BD2532">
        <w:rPr>
          <w:rFonts w:ascii="Times New Roman" w:eastAsia="Calibri" w:hAnsi="Times New Roman" w:cs="Times New Roman"/>
          <w:color w:val="000000"/>
          <w:sz w:val="24"/>
          <w:szCs w:val="24"/>
        </w:rPr>
        <w:t xml:space="preserve"> i prihoda za posebne namjene</w:t>
      </w:r>
      <w:r w:rsidR="00AA6FFF" w:rsidRPr="00BD2532">
        <w:rPr>
          <w:rFonts w:ascii="Times New Roman" w:eastAsia="Calibri" w:hAnsi="Times New Roman" w:cs="Times New Roman"/>
          <w:color w:val="000000"/>
          <w:sz w:val="24"/>
          <w:szCs w:val="24"/>
        </w:rPr>
        <w:t xml:space="preserve"> Fakulteta</w:t>
      </w:r>
      <w:r w:rsidR="004C05E7" w:rsidRPr="00BD2532">
        <w:rPr>
          <w:rFonts w:ascii="Times New Roman" w:eastAsia="Calibri" w:hAnsi="Times New Roman" w:cs="Times New Roman"/>
          <w:color w:val="000000"/>
          <w:sz w:val="24"/>
          <w:szCs w:val="24"/>
        </w:rPr>
        <w:t xml:space="preserve"> organizacije i informatike</w:t>
      </w:r>
      <w:r w:rsidR="00AA6FFF" w:rsidRPr="00BD2532">
        <w:rPr>
          <w:rFonts w:ascii="Times New Roman" w:eastAsia="Calibri" w:hAnsi="Times New Roman" w:cs="Times New Roman"/>
          <w:color w:val="000000"/>
          <w:sz w:val="24"/>
          <w:szCs w:val="24"/>
        </w:rPr>
        <w:t xml:space="preserve"> od 14. lipnj</w:t>
      </w:r>
      <w:r w:rsidR="008439A8" w:rsidRPr="00BD2532">
        <w:rPr>
          <w:rFonts w:ascii="Times New Roman" w:eastAsia="Calibri" w:hAnsi="Times New Roman" w:cs="Times New Roman"/>
          <w:color w:val="000000"/>
          <w:sz w:val="24"/>
          <w:szCs w:val="24"/>
        </w:rPr>
        <w:t>a</w:t>
      </w:r>
      <w:r w:rsidR="00AA6FFF" w:rsidRPr="00BD2532">
        <w:rPr>
          <w:rFonts w:ascii="Times New Roman" w:eastAsia="Calibri" w:hAnsi="Times New Roman" w:cs="Times New Roman"/>
          <w:color w:val="000000"/>
          <w:sz w:val="24"/>
          <w:szCs w:val="24"/>
        </w:rPr>
        <w:t xml:space="preserve"> 2022. godine</w:t>
      </w:r>
      <w:r w:rsidR="00D75332" w:rsidRPr="00BD2532">
        <w:rPr>
          <w:rFonts w:ascii="Times New Roman" w:eastAsia="Calibri" w:hAnsi="Times New Roman" w:cs="Times New Roman"/>
          <w:color w:val="000000"/>
          <w:sz w:val="24"/>
          <w:szCs w:val="24"/>
        </w:rPr>
        <w:t>,</w:t>
      </w:r>
      <w:r w:rsidR="00D75332" w:rsidRPr="00BD2532">
        <w:rPr>
          <w:rFonts w:ascii="Times New Roman" w:hAnsi="Times New Roman" w:cs="Times New Roman"/>
          <w:sz w:val="24"/>
          <w:szCs w:val="24"/>
        </w:rPr>
        <w:t xml:space="preserve"> </w:t>
      </w:r>
      <w:r w:rsidR="00D75332" w:rsidRPr="00BD2532">
        <w:rPr>
          <w:rFonts w:ascii="Times New Roman" w:eastAsia="Calibri" w:hAnsi="Times New Roman" w:cs="Times New Roman"/>
          <w:color w:val="000000"/>
          <w:sz w:val="24"/>
          <w:szCs w:val="24"/>
        </w:rPr>
        <w:t>KLASA: 602-04/22-06/1, URBROJ: 2186-62-06-22-59</w:t>
      </w:r>
      <w:r w:rsidR="00AA6FFF" w:rsidRPr="00BD2532">
        <w:rPr>
          <w:rFonts w:ascii="Times New Roman" w:eastAsia="Calibri" w:hAnsi="Times New Roman" w:cs="Times New Roman"/>
          <w:color w:val="000000"/>
          <w:sz w:val="24"/>
          <w:szCs w:val="24"/>
        </w:rPr>
        <w:t>.</w:t>
      </w:r>
    </w:p>
    <w:p w14:paraId="000000A7" w14:textId="6FBEC5D2" w:rsidR="00394613" w:rsidRPr="00646553" w:rsidRDefault="00394613">
      <w:pPr>
        <w:jc w:val="both"/>
        <w:rPr>
          <w:rFonts w:ascii="Times New Roman" w:eastAsia="Calibri" w:hAnsi="Times New Roman" w:cs="Times New Roman"/>
          <w:sz w:val="24"/>
          <w:szCs w:val="24"/>
        </w:rPr>
      </w:pPr>
    </w:p>
    <w:p w14:paraId="04B80EAA" w14:textId="77777777" w:rsidR="00AB3F52" w:rsidRPr="00646553" w:rsidRDefault="00AB3F52">
      <w:pPr>
        <w:jc w:val="both"/>
        <w:rPr>
          <w:rFonts w:ascii="Times New Roman" w:eastAsia="Calibri" w:hAnsi="Times New Roman" w:cs="Times New Roman"/>
          <w:sz w:val="24"/>
          <w:szCs w:val="24"/>
        </w:rPr>
      </w:pPr>
    </w:p>
    <w:p w14:paraId="000000A8" w14:textId="77777777" w:rsidR="00394613" w:rsidRPr="00646553" w:rsidRDefault="00394613">
      <w:pPr>
        <w:jc w:val="both"/>
        <w:rPr>
          <w:rFonts w:ascii="Times New Roman" w:eastAsia="Calibri" w:hAnsi="Times New Roman" w:cs="Times New Roman"/>
          <w:sz w:val="24"/>
          <w:szCs w:val="24"/>
        </w:rPr>
      </w:pPr>
    </w:p>
    <w:p w14:paraId="000000A9" w14:textId="77777777" w:rsidR="00394613" w:rsidRPr="00646553" w:rsidRDefault="00AA6FFF">
      <w:pPr>
        <w:jc w:val="right"/>
        <w:rPr>
          <w:rFonts w:ascii="Times New Roman" w:eastAsia="Calibri" w:hAnsi="Times New Roman" w:cs="Times New Roman"/>
          <w:sz w:val="24"/>
          <w:szCs w:val="24"/>
        </w:rPr>
      </w:pPr>
      <w:r w:rsidRPr="00646553">
        <w:rPr>
          <w:rFonts w:ascii="Times New Roman" w:eastAsia="Calibri" w:hAnsi="Times New Roman" w:cs="Times New Roman"/>
          <w:sz w:val="24"/>
          <w:szCs w:val="24"/>
        </w:rPr>
        <w:t>Dekanica</w:t>
      </w:r>
    </w:p>
    <w:p w14:paraId="000000AA" w14:textId="77777777" w:rsidR="00394613" w:rsidRPr="00646553" w:rsidRDefault="00394613">
      <w:pPr>
        <w:jc w:val="right"/>
        <w:rPr>
          <w:rFonts w:ascii="Times New Roman" w:eastAsia="Calibri" w:hAnsi="Times New Roman" w:cs="Times New Roman"/>
          <w:sz w:val="24"/>
          <w:szCs w:val="24"/>
        </w:rPr>
      </w:pPr>
    </w:p>
    <w:p w14:paraId="000000AB" w14:textId="77777777" w:rsidR="00394613" w:rsidRPr="00646553" w:rsidRDefault="00394613">
      <w:pPr>
        <w:jc w:val="right"/>
        <w:rPr>
          <w:rFonts w:ascii="Times New Roman" w:eastAsia="Calibri" w:hAnsi="Times New Roman" w:cs="Times New Roman"/>
          <w:sz w:val="24"/>
          <w:szCs w:val="24"/>
        </w:rPr>
      </w:pPr>
    </w:p>
    <w:p w14:paraId="000000AC" w14:textId="77777777" w:rsidR="00394613" w:rsidRPr="00646553" w:rsidRDefault="00394613">
      <w:pPr>
        <w:jc w:val="both"/>
        <w:rPr>
          <w:rFonts w:ascii="Times New Roman" w:eastAsia="Calibri" w:hAnsi="Times New Roman" w:cs="Times New Roman"/>
          <w:sz w:val="24"/>
          <w:szCs w:val="24"/>
        </w:rPr>
      </w:pPr>
    </w:p>
    <w:p w14:paraId="000000AD" w14:textId="77777777" w:rsidR="00394613" w:rsidRPr="00646553" w:rsidRDefault="00394613">
      <w:pPr>
        <w:jc w:val="both"/>
        <w:rPr>
          <w:rFonts w:ascii="Times New Roman" w:eastAsia="Calibri" w:hAnsi="Times New Roman" w:cs="Times New Roman"/>
          <w:sz w:val="24"/>
          <w:szCs w:val="24"/>
        </w:rPr>
      </w:pPr>
    </w:p>
    <w:p w14:paraId="000000AE" w14:textId="77777777" w:rsidR="00394613" w:rsidRPr="00646553" w:rsidRDefault="00AA6FFF">
      <w:pPr>
        <w:jc w:val="both"/>
        <w:rPr>
          <w:rFonts w:ascii="Times New Roman" w:eastAsia="Calibri" w:hAnsi="Times New Roman" w:cs="Times New Roman"/>
          <w:sz w:val="24"/>
          <w:szCs w:val="24"/>
        </w:rPr>
      </w:pPr>
      <w:r w:rsidRPr="00646553">
        <w:rPr>
          <w:rFonts w:ascii="Times New Roman" w:eastAsia="Calibri" w:hAnsi="Times New Roman" w:cs="Times New Roman"/>
          <w:sz w:val="24"/>
          <w:szCs w:val="24"/>
        </w:rPr>
        <w:t xml:space="preserve">Klasa: </w:t>
      </w:r>
    </w:p>
    <w:p w14:paraId="000000AF" w14:textId="77777777" w:rsidR="00394613" w:rsidRPr="00646553" w:rsidRDefault="00AA6FFF">
      <w:pPr>
        <w:jc w:val="both"/>
        <w:rPr>
          <w:rFonts w:ascii="Times New Roman" w:eastAsia="Calibri" w:hAnsi="Times New Roman" w:cs="Times New Roman"/>
          <w:sz w:val="24"/>
          <w:szCs w:val="24"/>
        </w:rPr>
      </w:pPr>
      <w:proofErr w:type="spellStart"/>
      <w:r w:rsidRPr="00646553">
        <w:rPr>
          <w:rFonts w:ascii="Times New Roman" w:eastAsia="Calibri" w:hAnsi="Times New Roman" w:cs="Times New Roman"/>
          <w:sz w:val="24"/>
          <w:szCs w:val="24"/>
        </w:rPr>
        <w:t>Urbroj</w:t>
      </w:r>
      <w:proofErr w:type="spellEnd"/>
      <w:r w:rsidRPr="00646553">
        <w:rPr>
          <w:rFonts w:ascii="Times New Roman" w:eastAsia="Calibri" w:hAnsi="Times New Roman" w:cs="Times New Roman"/>
          <w:sz w:val="24"/>
          <w:szCs w:val="24"/>
        </w:rPr>
        <w:t xml:space="preserve">: </w:t>
      </w:r>
    </w:p>
    <w:p w14:paraId="000000B0" w14:textId="61405BEB" w:rsidR="00394613" w:rsidRPr="00646553" w:rsidRDefault="00394613">
      <w:pPr>
        <w:jc w:val="both"/>
        <w:rPr>
          <w:rFonts w:ascii="Times New Roman" w:eastAsia="Calibri" w:hAnsi="Times New Roman" w:cs="Times New Roman"/>
          <w:sz w:val="24"/>
          <w:szCs w:val="24"/>
        </w:rPr>
      </w:pPr>
    </w:p>
    <w:p w14:paraId="7D131E1C" w14:textId="61770CE9" w:rsidR="00AB3F52" w:rsidRPr="00646553" w:rsidRDefault="00AB3F52">
      <w:pPr>
        <w:jc w:val="both"/>
        <w:rPr>
          <w:rFonts w:ascii="Times New Roman" w:eastAsia="Calibri" w:hAnsi="Times New Roman" w:cs="Times New Roman"/>
          <w:sz w:val="24"/>
          <w:szCs w:val="24"/>
        </w:rPr>
      </w:pPr>
    </w:p>
    <w:p w14:paraId="2F37207C" w14:textId="23F832A4" w:rsidR="00AB3F52" w:rsidRPr="00646553" w:rsidRDefault="00AB3F52">
      <w:pPr>
        <w:jc w:val="both"/>
        <w:rPr>
          <w:rFonts w:ascii="Times New Roman" w:eastAsia="Calibri" w:hAnsi="Times New Roman" w:cs="Times New Roman"/>
          <w:sz w:val="24"/>
          <w:szCs w:val="24"/>
        </w:rPr>
      </w:pPr>
      <w:r w:rsidRPr="00646553">
        <w:rPr>
          <w:rFonts w:ascii="Times New Roman" w:eastAsia="Calibri" w:hAnsi="Times New Roman" w:cs="Times New Roman"/>
          <w:sz w:val="24"/>
          <w:szCs w:val="24"/>
        </w:rPr>
        <w:t>Na Pravilnik je Ministarstvo znanosti, obrazovanja i mladih dalo suglasnost dana _________ godine.</w:t>
      </w:r>
    </w:p>
    <w:p w14:paraId="03BB8DE8" w14:textId="4D3FA5F8" w:rsidR="00AB3F52" w:rsidRPr="00646553" w:rsidRDefault="00AB3F52">
      <w:pPr>
        <w:jc w:val="both"/>
        <w:rPr>
          <w:rFonts w:ascii="Times New Roman" w:eastAsia="Calibri" w:hAnsi="Times New Roman" w:cs="Times New Roman"/>
          <w:sz w:val="24"/>
          <w:szCs w:val="24"/>
        </w:rPr>
      </w:pPr>
    </w:p>
    <w:p w14:paraId="1DCEE6C6" w14:textId="527C8529" w:rsidR="00AB3F52" w:rsidRPr="00646553" w:rsidRDefault="00AB3F52">
      <w:pPr>
        <w:jc w:val="both"/>
        <w:rPr>
          <w:rFonts w:ascii="Times New Roman" w:eastAsia="Calibri" w:hAnsi="Times New Roman" w:cs="Times New Roman"/>
          <w:sz w:val="24"/>
          <w:szCs w:val="24"/>
        </w:rPr>
      </w:pPr>
      <w:r w:rsidRPr="00646553">
        <w:rPr>
          <w:rFonts w:ascii="Times New Roman" w:eastAsia="Calibri" w:hAnsi="Times New Roman" w:cs="Times New Roman"/>
          <w:sz w:val="24"/>
          <w:szCs w:val="24"/>
        </w:rPr>
        <w:t>Pravilnik je objavljen na mrežnoj stranici Fakulteta dana ________ godine te stupa na snagu dana ________ godine.</w:t>
      </w:r>
    </w:p>
    <w:sectPr w:rsidR="00AB3F52" w:rsidRPr="00646553">
      <w:footerReference w:type="default" r:id="rId9"/>
      <w:pgSz w:w="11900" w:h="16820"/>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778CA" w14:textId="77777777" w:rsidR="004D187F" w:rsidRDefault="004D187F" w:rsidP="004B09F7">
      <w:r>
        <w:separator/>
      </w:r>
    </w:p>
  </w:endnote>
  <w:endnote w:type="continuationSeparator" w:id="0">
    <w:p w14:paraId="6E8A71D1" w14:textId="77777777" w:rsidR="004D187F" w:rsidRDefault="004D187F" w:rsidP="004B0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7CA682BA-4A60-4D1E-813E-7FFD56692759}"/>
    <w:embedBold r:id="rId2" w:fontKey="{F60296D6-0A6E-48EE-8756-129F52D4C259}"/>
  </w:font>
  <w:font w:name="Calibri">
    <w:panose1 w:val="020F0502020204030204"/>
    <w:charset w:val="00"/>
    <w:family w:val="swiss"/>
    <w:pitch w:val="variable"/>
    <w:sig w:usb0="E4002EFF" w:usb1="C200247B" w:usb2="00000009" w:usb3="00000000" w:csb0="000001FF" w:csb1="00000000"/>
    <w:embedRegular r:id="rId3" w:fontKey="{51CC2640-7C5F-42FE-9A57-2FB683DD1409}"/>
    <w:embedBold r:id="rId4" w:fontKey="{D1B58076-41FE-4DAF-B82D-ED292CCB06F7}"/>
    <w:embedItalic r:id="rId5" w:fontKey="{3AB96AA3-A8AB-49AB-9E46-E03B70934B1F}"/>
  </w:font>
  <w:font w:name="Arial Black">
    <w:panose1 w:val="020B0A04020102020204"/>
    <w:charset w:val="00"/>
    <w:family w:val="swiss"/>
    <w:pitch w:val="variable"/>
    <w:sig w:usb0="A00002AF" w:usb1="400078FB" w:usb2="00000000" w:usb3="00000000" w:csb0="0000009F" w:csb1="00000000"/>
    <w:embedRegular r:id="rId6" w:fontKey="{ADCF61B8-0D12-408F-BC93-2ED203BC7A27}"/>
  </w:font>
  <w:font w:name="Georgia">
    <w:panose1 w:val="02040502050405020303"/>
    <w:charset w:val="00"/>
    <w:family w:val="roman"/>
    <w:pitch w:val="variable"/>
    <w:sig w:usb0="00000287" w:usb1="00000000" w:usb2="00000000" w:usb3="00000000" w:csb0="0000009F" w:csb1="00000000"/>
    <w:embedItalic r:id="rId7" w:fontKey="{779B345B-FFB6-4701-8735-192594E29FDE}"/>
  </w:font>
  <w:font w:name="Segoe UI">
    <w:panose1 w:val="020B0502040204020203"/>
    <w:charset w:val="00"/>
    <w:family w:val="swiss"/>
    <w:pitch w:val="variable"/>
    <w:sig w:usb0="E4002EFF" w:usb1="C000E47F" w:usb2="00000009" w:usb3="00000000" w:csb0="000001FF" w:csb1="00000000"/>
    <w:embedRegular r:id="rId8" w:fontKey="{F678F4FA-2EAC-440E-A688-17591DADB5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735193"/>
      <w:docPartObj>
        <w:docPartGallery w:val="Page Numbers (Bottom of Page)"/>
        <w:docPartUnique/>
      </w:docPartObj>
    </w:sdtPr>
    <w:sdtEndPr>
      <w:rPr>
        <w:noProof/>
      </w:rPr>
    </w:sdtEndPr>
    <w:sdtContent>
      <w:p w14:paraId="3CCAA7DA" w14:textId="48C9CCF7" w:rsidR="004B09F7" w:rsidRDefault="004B09F7">
        <w:pPr>
          <w:pStyle w:val="Footer"/>
          <w:jc w:val="right"/>
        </w:pPr>
        <w:r>
          <w:fldChar w:fldCharType="begin"/>
        </w:r>
        <w:r>
          <w:instrText xml:space="preserve"> PAGE   \* MERGEFORMAT </w:instrText>
        </w:r>
        <w:r>
          <w:fldChar w:fldCharType="separate"/>
        </w:r>
        <w:r w:rsidR="007A3029">
          <w:rPr>
            <w:noProof/>
          </w:rPr>
          <w:t>9</w:t>
        </w:r>
        <w:r>
          <w:rPr>
            <w:noProof/>
          </w:rPr>
          <w:fldChar w:fldCharType="end"/>
        </w:r>
      </w:p>
    </w:sdtContent>
  </w:sdt>
  <w:p w14:paraId="06850CA3" w14:textId="77777777" w:rsidR="004B09F7" w:rsidRDefault="004B09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ADE9F" w14:textId="77777777" w:rsidR="004D187F" w:rsidRDefault="004D187F" w:rsidP="004B09F7">
      <w:r>
        <w:separator/>
      </w:r>
    </w:p>
  </w:footnote>
  <w:footnote w:type="continuationSeparator" w:id="0">
    <w:p w14:paraId="2490A30D" w14:textId="77777777" w:rsidR="004D187F" w:rsidRDefault="004D187F" w:rsidP="004B0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449F"/>
    <w:multiLevelType w:val="hybridMultilevel"/>
    <w:tmpl w:val="81144C8C"/>
    <w:lvl w:ilvl="0" w:tplc="B85633A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F64881"/>
    <w:multiLevelType w:val="multilevel"/>
    <w:tmpl w:val="1EB8D842"/>
    <w:lvl w:ilvl="0">
      <w:start w:val="1"/>
      <w:numFmt w:val="decimal"/>
      <w:lvlText w:val="(%1)"/>
      <w:lvlJc w:val="left"/>
      <w:pPr>
        <w:ind w:left="720" w:hanging="360"/>
      </w:pPr>
      <w:rPr>
        <w:rFonts w:hint="default"/>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F91AF0"/>
    <w:multiLevelType w:val="hybridMultilevel"/>
    <w:tmpl w:val="44B2F580"/>
    <w:lvl w:ilvl="0" w:tplc="46A45F72">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61702F"/>
    <w:multiLevelType w:val="multilevel"/>
    <w:tmpl w:val="FEAA610E"/>
    <w:lvl w:ilvl="0">
      <w:start w:val="1"/>
      <w:numFmt w:val="lowerLetter"/>
      <w:lvlText w:val="%1)"/>
      <w:lvlJc w:val="left"/>
      <w:pPr>
        <w:ind w:left="1080" w:hanging="360"/>
      </w:pPr>
      <w:rPr>
        <w:b w:val="0"/>
        <w:bCs w:val="0"/>
        <w:i w:val="0"/>
        <w:i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759745A"/>
    <w:multiLevelType w:val="multilevel"/>
    <w:tmpl w:val="C1CA065E"/>
    <w:lvl w:ilvl="0">
      <w:start w:val="1"/>
      <w:numFmt w:val="lowerLetter"/>
      <w:lvlText w:val="%1)"/>
      <w:lvlJc w:val="left"/>
      <w:pPr>
        <w:ind w:left="720" w:hanging="360"/>
      </w:pPr>
      <w:rPr>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2B2DA0"/>
    <w:multiLevelType w:val="multilevel"/>
    <w:tmpl w:val="1DCA2762"/>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2C46F19"/>
    <w:multiLevelType w:val="multilevel"/>
    <w:tmpl w:val="B9C43798"/>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1232D7"/>
    <w:multiLevelType w:val="multilevel"/>
    <w:tmpl w:val="3CE0E9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B10C6D"/>
    <w:multiLevelType w:val="multilevel"/>
    <w:tmpl w:val="D93ECF1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10C61F4"/>
    <w:multiLevelType w:val="multilevel"/>
    <w:tmpl w:val="1E121B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35A069E3"/>
    <w:multiLevelType w:val="multilevel"/>
    <w:tmpl w:val="07CEBDC0"/>
    <w:lvl w:ilvl="0">
      <w:start w:val="1"/>
      <w:numFmt w:val="decimal"/>
      <w:lvlText w:val="Članak %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8096817"/>
    <w:multiLevelType w:val="multilevel"/>
    <w:tmpl w:val="1054E7AC"/>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7F5C95"/>
    <w:multiLevelType w:val="multilevel"/>
    <w:tmpl w:val="2EA2584C"/>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2604F9"/>
    <w:multiLevelType w:val="multilevel"/>
    <w:tmpl w:val="D70A17E8"/>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B03710D"/>
    <w:multiLevelType w:val="multilevel"/>
    <w:tmpl w:val="B00EA188"/>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DF62B49"/>
    <w:multiLevelType w:val="multilevel"/>
    <w:tmpl w:val="B68CA4AE"/>
    <w:lvl w:ilvl="0">
      <w:start w:val="1"/>
      <w:numFmt w:val="decimal"/>
      <w:lvlText w:val="%1."/>
      <w:lvlJc w:val="left"/>
      <w:pPr>
        <w:ind w:left="720" w:hanging="360"/>
      </w:pPr>
      <w:rPr>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F2D257F"/>
    <w:multiLevelType w:val="multilevel"/>
    <w:tmpl w:val="1EB8D842"/>
    <w:lvl w:ilvl="0">
      <w:start w:val="1"/>
      <w:numFmt w:val="decimal"/>
      <w:lvlText w:val="(%1)"/>
      <w:lvlJc w:val="left"/>
      <w:pPr>
        <w:ind w:left="720" w:hanging="360"/>
      </w:pPr>
      <w:rPr>
        <w:rFonts w:hint="default"/>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F8B4AFB"/>
    <w:multiLevelType w:val="hybridMultilevel"/>
    <w:tmpl w:val="89CE22F6"/>
    <w:lvl w:ilvl="0" w:tplc="744884AE">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4EE6F2B"/>
    <w:multiLevelType w:val="multilevel"/>
    <w:tmpl w:val="2BD03696"/>
    <w:lvl w:ilvl="0">
      <w:start w:val="1"/>
      <w:numFmt w:val="lowerLetter"/>
      <w:lvlText w:val="%1)"/>
      <w:lvlJc w:val="left"/>
      <w:pPr>
        <w:ind w:left="1080" w:hanging="360"/>
      </w:pPr>
      <w:rPr>
        <w:b w:val="0"/>
        <w:bCs w:val="0"/>
        <w:i w:val="0"/>
        <w:i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56D2026E"/>
    <w:multiLevelType w:val="multilevel"/>
    <w:tmpl w:val="BF360DC6"/>
    <w:lvl w:ilvl="0">
      <w:start w:val="1"/>
      <w:numFmt w:val="lowerLetter"/>
      <w:lvlText w:val="%1)"/>
      <w:lvlJc w:val="left"/>
      <w:pPr>
        <w:ind w:left="1080" w:hanging="360"/>
      </w:pPr>
      <w:rPr>
        <w:rFonts w:ascii="Cambria" w:eastAsia="Cambria" w:hAnsi="Cambria" w:cs="Cambria"/>
        <w:b w:val="0"/>
        <w:bCs w:val="0"/>
        <w:i w:val="0"/>
        <w:iCs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60101CD1"/>
    <w:multiLevelType w:val="multilevel"/>
    <w:tmpl w:val="58343676"/>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02C4E90"/>
    <w:multiLevelType w:val="multilevel"/>
    <w:tmpl w:val="847603AE"/>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0A27743"/>
    <w:multiLevelType w:val="multilevel"/>
    <w:tmpl w:val="108A05BE"/>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9DB3766"/>
    <w:multiLevelType w:val="hybridMultilevel"/>
    <w:tmpl w:val="86D64A16"/>
    <w:lvl w:ilvl="0" w:tplc="9FB672BA">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B01F08"/>
    <w:multiLevelType w:val="multilevel"/>
    <w:tmpl w:val="3F260F44"/>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6E0454B"/>
    <w:multiLevelType w:val="multilevel"/>
    <w:tmpl w:val="16C25FEA"/>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C440179"/>
    <w:multiLevelType w:val="multilevel"/>
    <w:tmpl w:val="3F3C6BB4"/>
    <w:lvl w:ilvl="0">
      <w:start w:val="1"/>
      <w:numFmt w:val="decimal"/>
      <w:lvlText w:val="(%1)"/>
      <w:lvlJc w:val="left"/>
      <w:pPr>
        <w:ind w:left="720" w:hanging="360"/>
      </w:pPr>
      <w:rPr>
        <w:rFonts w:ascii="Cambria" w:eastAsia="Cambria" w:hAnsi="Cambria" w:cs="Cambria"/>
        <w:b w:val="0"/>
        <w:bCs w:val="0"/>
        <w:i w:val="0"/>
        <w:i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E71AF8"/>
    <w:multiLevelType w:val="hybridMultilevel"/>
    <w:tmpl w:val="F328E8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6"/>
  </w:num>
  <w:num w:numId="4">
    <w:abstractNumId w:val="8"/>
  </w:num>
  <w:num w:numId="5">
    <w:abstractNumId w:val="21"/>
  </w:num>
  <w:num w:numId="6">
    <w:abstractNumId w:val="13"/>
  </w:num>
  <w:num w:numId="7">
    <w:abstractNumId w:val="16"/>
  </w:num>
  <w:num w:numId="8">
    <w:abstractNumId w:val="7"/>
  </w:num>
  <w:num w:numId="9">
    <w:abstractNumId w:val="12"/>
  </w:num>
  <w:num w:numId="10">
    <w:abstractNumId w:val="25"/>
  </w:num>
  <w:num w:numId="11">
    <w:abstractNumId w:val="3"/>
  </w:num>
  <w:num w:numId="12">
    <w:abstractNumId w:val="20"/>
  </w:num>
  <w:num w:numId="13">
    <w:abstractNumId w:val="18"/>
  </w:num>
  <w:num w:numId="14">
    <w:abstractNumId w:val="14"/>
  </w:num>
  <w:num w:numId="15">
    <w:abstractNumId w:val="11"/>
  </w:num>
  <w:num w:numId="16">
    <w:abstractNumId w:val="10"/>
  </w:num>
  <w:num w:numId="17">
    <w:abstractNumId w:val="24"/>
  </w:num>
  <w:num w:numId="18">
    <w:abstractNumId w:val="26"/>
  </w:num>
  <w:num w:numId="19">
    <w:abstractNumId w:val="5"/>
  </w:num>
  <w:num w:numId="20">
    <w:abstractNumId w:val="4"/>
  </w:num>
  <w:num w:numId="21">
    <w:abstractNumId w:val="22"/>
  </w:num>
  <w:num w:numId="22">
    <w:abstractNumId w:val="19"/>
  </w:num>
  <w:num w:numId="23">
    <w:abstractNumId w:val="1"/>
  </w:num>
  <w:num w:numId="24">
    <w:abstractNumId w:val="0"/>
  </w:num>
  <w:num w:numId="25">
    <w:abstractNumId w:val="27"/>
  </w:num>
  <w:num w:numId="26">
    <w:abstractNumId w:val="2"/>
  </w:num>
  <w:num w:numId="27">
    <w:abstractNumId w:val="17"/>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613"/>
    <w:rsid w:val="0000546F"/>
    <w:rsid w:val="000112B7"/>
    <w:rsid w:val="000434B1"/>
    <w:rsid w:val="000E2E60"/>
    <w:rsid w:val="00107459"/>
    <w:rsid w:val="001D0033"/>
    <w:rsid w:val="001D6392"/>
    <w:rsid w:val="001D6F23"/>
    <w:rsid w:val="00285BA8"/>
    <w:rsid w:val="002D36A7"/>
    <w:rsid w:val="002E5B54"/>
    <w:rsid w:val="00300B48"/>
    <w:rsid w:val="00353E25"/>
    <w:rsid w:val="00394613"/>
    <w:rsid w:val="00414EEC"/>
    <w:rsid w:val="00496A62"/>
    <w:rsid w:val="004B09F7"/>
    <w:rsid w:val="004C05E7"/>
    <w:rsid w:val="004D187F"/>
    <w:rsid w:val="004E532F"/>
    <w:rsid w:val="0050438A"/>
    <w:rsid w:val="005070DB"/>
    <w:rsid w:val="0051410C"/>
    <w:rsid w:val="00541635"/>
    <w:rsid w:val="00557090"/>
    <w:rsid w:val="005963A6"/>
    <w:rsid w:val="005B5B61"/>
    <w:rsid w:val="006010D7"/>
    <w:rsid w:val="00641DB0"/>
    <w:rsid w:val="00646553"/>
    <w:rsid w:val="00656575"/>
    <w:rsid w:val="00664CFD"/>
    <w:rsid w:val="006A3A4A"/>
    <w:rsid w:val="006B5B5B"/>
    <w:rsid w:val="006C4B83"/>
    <w:rsid w:val="006D40B8"/>
    <w:rsid w:val="006D6DC2"/>
    <w:rsid w:val="006E2372"/>
    <w:rsid w:val="00726948"/>
    <w:rsid w:val="00730115"/>
    <w:rsid w:val="00765DA8"/>
    <w:rsid w:val="0079169D"/>
    <w:rsid w:val="007A3029"/>
    <w:rsid w:val="007B2F0F"/>
    <w:rsid w:val="00820559"/>
    <w:rsid w:val="0084362A"/>
    <w:rsid w:val="008439A8"/>
    <w:rsid w:val="008A4EBE"/>
    <w:rsid w:val="009674C6"/>
    <w:rsid w:val="00973149"/>
    <w:rsid w:val="009839FD"/>
    <w:rsid w:val="009B1DB6"/>
    <w:rsid w:val="00AA6FFF"/>
    <w:rsid w:val="00AB3F52"/>
    <w:rsid w:val="00B0345E"/>
    <w:rsid w:val="00B67347"/>
    <w:rsid w:val="00B9150A"/>
    <w:rsid w:val="00BC20CB"/>
    <w:rsid w:val="00BC30A1"/>
    <w:rsid w:val="00BC3171"/>
    <w:rsid w:val="00BD2532"/>
    <w:rsid w:val="00BF1343"/>
    <w:rsid w:val="00C90132"/>
    <w:rsid w:val="00C950BB"/>
    <w:rsid w:val="00CF2114"/>
    <w:rsid w:val="00D41A01"/>
    <w:rsid w:val="00D42AB9"/>
    <w:rsid w:val="00D64BAC"/>
    <w:rsid w:val="00D75332"/>
    <w:rsid w:val="00DE7DA6"/>
    <w:rsid w:val="00E046ED"/>
    <w:rsid w:val="00EB7F37"/>
    <w:rsid w:val="00F83DEF"/>
    <w:rsid w:val="00FB02D0"/>
    <w:rsid w:val="00FF70F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DC393"/>
  <w15:docId w15:val="{027F21A7-B2AE-4B14-BA64-7D8DBCC2C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2"/>
        <w:szCs w:val="22"/>
        <w:lang w:val="hr" w:eastAsia="hr-H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366091"/>
      <w:sz w:val="32"/>
      <w:szCs w:val="32"/>
    </w:rPr>
  </w:style>
  <w:style w:type="paragraph" w:styleId="Heading2">
    <w:name w:val="heading 2"/>
    <w:basedOn w:val="Normal"/>
    <w:next w:val="Normal"/>
    <w:uiPriority w:val="9"/>
    <w:unhideWhenUsed/>
    <w:qFormat/>
    <w:pPr>
      <w:keepNext/>
      <w:keepLines/>
      <w:spacing w:before="40"/>
      <w:outlineLvl w:val="1"/>
    </w:pPr>
    <w:rPr>
      <w:color w:val="366091"/>
      <w:sz w:val="26"/>
      <w:szCs w:val="26"/>
    </w:rPr>
  </w:style>
  <w:style w:type="paragraph" w:styleId="Heading3">
    <w:name w:val="heading 3"/>
    <w:basedOn w:val="Normal"/>
    <w:next w:val="Normal"/>
    <w:uiPriority w:val="9"/>
    <w:unhideWhenUsed/>
    <w:qFormat/>
    <w:pPr>
      <w:keepNext/>
      <w:keepLines/>
      <w:spacing w:before="40"/>
      <w:outlineLvl w:val="2"/>
    </w:pPr>
    <w:rPr>
      <w:color w:val="243F61"/>
      <w:sz w:val="24"/>
      <w:szCs w:val="24"/>
    </w:rPr>
  </w:style>
  <w:style w:type="paragraph" w:styleId="Heading4">
    <w:name w:val="heading 4"/>
    <w:basedOn w:val="Normal"/>
    <w:next w:val="Normal"/>
    <w:uiPriority w:val="9"/>
    <w:unhideWhenUsed/>
    <w:qFormat/>
    <w:pPr>
      <w:keepNext/>
      <w:keepLines/>
      <w:spacing w:before="40"/>
      <w:ind w:left="720" w:hanging="360"/>
      <w:jc w:val="center"/>
      <w:outlineLvl w:val="3"/>
    </w:pPr>
    <w:rPr>
      <w:rFonts w:ascii="Calibri" w:eastAsia="Calibri" w:hAnsi="Calibri" w:cs="Calibri"/>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814" w:right="812"/>
      <w:jc w:val="center"/>
    </w:pPr>
    <w:rPr>
      <w:rFonts w:ascii="Arial Black" w:eastAsia="Arial Black" w:hAnsi="Arial Black" w:cs="Arial Black"/>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950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0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950BB"/>
    <w:rPr>
      <w:b/>
      <w:bCs/>
    </w:rPr>
  </w:style>
  <w:style w:type="character" w:customStyle="1" w:styleId="CommentSubjectChar">
    <w:name w:val="Comment Subject Char"/>
    <w:basedOn w:val="CommentTextChar"/>
    <w:link w:val="CommentSubject"/>
    <w:uiPriority w:val="99"/>
    <w:semiHidden/>
    <w:rsid w:val="00C950BB"/>
    <w:rPr>
      <w:b/>
      <w:bCs/>
      <w:sz w:val="20"/>
      <w:szCs w:val="20"/>
    </w:rPr>
  </w:style>
  <w:style w:type="paragraph" w:customStyle="1" w:styleId="box477484">
    <w:name w:val="box_477484"/>
    <w:basedOn w:val="Normal"/>
    <w:rsid w:val="00496A62"/>
    <w:pPr>
      <w:widowControl/>
      <w:spacing w:before="100" w:beforeAutospacing="1" w:after="100" w:afterAutospacing="1"/>
    </w:pPr>
    <w:rPr>
      <w:rFonts w:ascii="Times New Roman" w:eastAsia="Times New Roman" w:hAnsi="Times New Roman" w:cs="Times New Roman"/>
      <w:sz w:val="24"/>
      <w:szCs w:val="24"/>
      <w:lang w:val="hr-HR"/>
    </w:rPr>
  </w:style>
  <w:style w:type="character" w:styleId="Strong">
    <w:name w:val="Strong"/>
    <w:basedOn w:val="DefaultParagraphFont"/>
    <w:uiPriority w:val="22"/>
    <w:qFormat/>
    <w:rsid w:val="006010D7"/>
    <w:rPr>
      <w:b/>
      <w:bCs/>
    </w:rPr>
  </w:style>
  <w:style w:type="paragraph" w:styleId="Header">
    <w:name w:val="header"/>
    <w:basedOn w:val="Normal"/>
    <w:link w:val="HeaderChar"/>
    <w:uiPriority w:val="99"/>
    <w:unhideWhenUsed/>
    <w:rsid w:val="004B09F7"/>
    <w:pPr>
      <w:tabs>
        <w:tab w:val="center" w:pos="4513"/>
        <w:tab w:val="right" w:pos="9026"/>
      </w:tabs>
    </w:pPr>
  </w:style>
  <w:style w:type="character" w:customStyle="1" w:styleId="HeaderChar">
    <w:name w:val="Header Char"/>
    <w:basedOn w:val="DefaultParagraphFont"/>
    <w:link w:val="Header"/>
    <w:uiPriority w:val="99"/>
    <w:rsid w:val="004B09F7"/>
  </w:style>
  <w:style w:type="paragraph" w:styleId="Footer">
    <w:name w:val="footer"/>
    <w:basedOn w:val="Normal"/>
    <w:link w:val="FooterChar"/>
    <w:uiPriority w:val="99"/>
    <w:unhideWhenUsed/>
    <w:rsid w:val="004B09F7"/>
    <w:pPr>
      <w:tabs>
        <w:tab w:val="center" w:pos="4513"/>
        <w:tab w:val="right" w:pos="9026"/>
      </w:tabs>
    </w:pPr>
  </w:style>
  <w:style w:type="character" w:customStyle="1" w:styleId="FooterChar">
    <w:name w:val="Footer Char"/>
    <w:basedOn w:val="DefaultParagraphFont"/>
    <w:link w:val="Footer"/>
    <w:uiPriority w:val="99"/>
    <w:rsid w:val="004B09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0183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zCAVBXtbyG4s7TU61cdbjpKEA==">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</go:docsCustomData>
</go:gDocsCustomXmlDataStorage>
</file>

<file path=customXml/itemProps1.xml><?xml version="1.0" encoding="utf-8"?>
<ds:datastoreItem xmlns:ds="http://schemas.openxmlformats.org/officeDocument/2006/customXml" ds:itemID="{95A7A3ED-4F8D-46FD-9428-33FC9A1DADC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2356</Words>
  <Characters>13435</Characters>
  <Application>Microsoft Office Word</Application>
  <DocSecurity>0</DocSecurity>
  <Lines>111</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dc:creator>
  <cp:lastModifiedBy>Renata Mekovec</cp:lastModifiedBy>
  <cp:revision>4</cp:revision>
  <dcterms:created xsi:type="dcterms:W3CDTF">2026-08-18T11:49:00Z</dcterms:created>
  <dcterms:modified xsi:type="dcterms:W3CDTF">2026-09-03T15:32:00Z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2026-06-02T00:00:00Z</vt:lpwstr>
  </property>
  <property fmtid="{D5CDD505-2E9C-101B-9397-08002B2CF9AE}" pid="3" name="LastSaved">
    <vt:lpwstr>2026-06-02T00:00:00Z</vt:lpwstr>
  </property>
  <property fmtid="{D5CDD505-2E9C-101B-9397-08002B2CF9AE}" pid="4" name="Producer">
    <vt:lpwstr>iLovePDF</vt:lpwstr>
  </property>
</Properties>
</file>